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94" w:rsidRDefault="00686894" w:rsidP="00622609">
      <w:pPr>
        <w:rPr>
          <w:b/>
          <w:sz w:val="32"/>
          <w:szCs w:val="32"/>
        </w:rPr>
      </w:pPr>
      <w:bookmarkStart w:id="0" w:name="_GoBack"/>
      <w:bookmarkEnd w:id="0"/>
    </w:p>
    <w:p w:rsidR="005013D3" w:rsidRDefault="00686894" w:rsidP="00D558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ТЕМА: </w:t>
      </w:r>
      <w:r w:rsidR="00D558E5">
        <w:rPr>
          <w:b/>
          <w:sz w:val="32"/>
          <w:szCs w:val="32"/>
        </w:rPr>
        <w:t>Дифференциальная диагностика детей с сенсорной и моторной алалией</w:t>
      </w:r>
      <w:r w:rsidR="000330D9">
        <w:rPr>
          <w:b/>
          <w:sz w:val="32"/>
          <w:szCs w:val="32"/>
        </w:rPr>
        <w:t xml:space="preserve"> и </w:t>
      </w:r>
      <w:r>
        <w:rPr>
          <w:b/>
          <w:sz w:val="32"/>
          <w:szCs w:val="32"/>
        </w:rPr>
        <w:t>направления коррекционной работы</w:t>
      </w:r>
      <w:r w:rsidR="000330D9">
        <w:rPr>
          <w:b/>
          <w:sz w:val="32"/>
          <w:szCs w:val="32"/>
        </w:rPr>
        <w:t xml:space="preserve"> при сенсорной и моторной алалии</w:t>
      </w:r>
      <w:r w:rsidR="00D558E5">
        <w:rPr>
          <w:b/>
          <w:sz w:val="32"/>
          <w:szCs w:val="32"/>
        </w:rPr>
        <w:t>.</w:t>
      </w:r>
    </w:p>
    <w:p w:rsidR="00686894" w:rsidRDefault="00686894" w:rsidP="00D558E5">
      <w:pPr>
        <w:jc w:val="center"/>
        <w:rPr>
          <w:b/>
          <w:sz w:val="28"/>
          <w:szCs w:val="28"/>
        </w:rPr>
      </w:pPr>
    </w:p>
    <w:p w:rsidR="00686894" w:rsidRDefault="00686894" w:rsidP="00D558E5">
      <w:pPr>
        <w:jc w:val="center"/>
        <w:rPr>
          <w:b/>
          <w:sz w:val="28"/>
          <w:szCs w:val="28"/>
        </w:rPr>
      </w:pPr>
    </w:p>
    <w:p w:rsidR="00686894" w:rsidRDefault="00686894" w:rsidP="00D558E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686894" w:rsidRDefault="00686894" w:rsidP="00686894">
      <w:pPr>
        <w:pStyle w:val="a3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Алалия. Причины возникновения алалии.</w:t>
      </w:r>
    </w:p>
    <w:p w:rsidR="00686894" w:rsidRDefault="00686894" w:rsidP="00686894">
      <w:pPr>
        <w:pStyle w:val="a3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Симптоматика, дифференциальная диагностика детей с сенсорной и моторной алалией.</w:t>
      </w:r>
    </w:p>
    <w:p w:rsidR="00686894" w:rsidRDefault="00686894" w:rsidP="00686894">
      <w:pPr>
        <w:pStyle w:val="a3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Направления коррекционной работы при сенсорной и моторной алалии.</w:t>
      </w:r>
    </w:p>
    <w:p w:rsidR="00686894" w:rsidRPr="00686894" w:rsidRDefault="00686894" w:rsidP="00686894">
      <w:pPr>
        <w:pStyle w:val="a3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Библиографический список.</w:t>
      </w:r>
    </w:p>
    <w:p w:rsidR="00686894" w:rsidRPr="00686894" w:rsidRDefault="00686894" w:rsidP="00D558E5">
      <w:pPr>
        <w:jc w:val="center"/>
        <w:rPr>
          <w:sz w:val="28"/>
          <w:szCs w:val="28"/>
        </w:rPr>
      </w:pPr>
    </w:p>
    <w:p w:rsidR="00686894" w:rsidRPr="00CA21AF" w:rsidRDefault="00686894" w:rsidP="00CA21AF">
      <w:pPr>
        <w:pStyle w:val="a3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CA21AF">
        <w:rPr>
          <w:b/>
          <w:sz w:val="28"/>
          <w:szCs w:val="28"/>
        </w:rPr>
        <w:t>Алалия. Причины возникновения алалии.</w:t>
      </w:r>
    </w:p>
    <w:p w:rsidR="00686894" w:rsidRPr="00686894" w:rsidRDefault="00686894" w:rsidP="00D558E5">
      <w:pPr>
        <w:jc w:val="center"/>
        <w:rPr>
          <w:b/>
          <w:sz w:val="28"/>
          <w:szCs w:val="28"/>
        </w:rPr>
      </w:pPr>
    </w:p>
    <w:p w:rsidR="00D558E5" w:rsidRPr="00BD5C98" w:rsidRDefault="00C67A8A" w:rsidP="00C67A8A">
      <w:pPr>
        <w:rPr>
          <w:sz w:val="24"/>
          <w:szCs w:val="24"/>
        </w:rPr>
      </w:pPr>
      <w:r w:rsidRPr="00981554">
        <w:rPr>
          <w:i/>
          <w:sz w:val="28"/>
          <w:szCs w:val="28"/>
          <w:u w:val="single"/>
        </w:rPr>
        <w:t>А</w:t>
      </w:r>
      <w:r w:rsidR="008458DF">
        <w:rPr>
          <w:i/>
          <w:sz w:val="28"/>
          <w:szCs w:val="28"/>
          <w:u w:val="single"/>
        </w:rPr>
        <w:t xml:space="preserve">ЛАЛИЯ </w:t>
      </w:r>
      <w:r w:rsidRPr="00BD5C98">
        <w:rPr>
          <w:sz w:val="24"/>
          <w:szCs w:val="24"/>
        </w:rPr>
        <w:t xml:space="preserve">- отсутствие или недоразвитие речи у детей при нормальном слухе и первично сохранном интеллекте. </w:t>
      </w:r>
    </w:p>
    <w:p w:rsidR="00C67A8A" w:rsidRPr="00BD5C98" w:rsidRDefault="00C67A8A" w:rsidP="00C67A8A">
      <w:pPr>
        <w:rPr>
          <w:sz w:val="24"/>
          <w:szCs w:val="24"/>
        </w:rPr>
      </w:pPr>
      <w:r w:rsidRPr="00BD5C98">
        <w:rPr>
          <w:sz w:val="24"/>
          <w:szCs w:val="24"/>
        </w:rPr>
        <w:t>Речь при алалии не развивается совсем или развивается с грубыми отклонениями, несмотря на то, что ребёнок:</w:t>
      </w:r>
    </w:p>
    <w:p w:rsidR="00C67A8A" w:rsidRPr="00BD5C98" w:rsidRDefault="00C67A8A" w:rsidP="00C67A8A">
      <w:pPr>
        <w:pStyle w:val="a3"/>
        <w:numPr>
          <w:ilvl w:val="0"/>
          <w:numId w:val="1"/>
        </w:numPr>
        <w:rPr>
          <w:sz w:val="24"/>
          <w:szCs w:val="24"/>
        </w:rPr>
      </w:pPr>
      <w:r w:rsidRPr="00BD5C98">
        <w:rPr>
          <w:sz w:val="24"/>
          <w:szCs w:val="24"/>
        </w:rPr>
        <w:t>Находится в речевой среде.</w:t>
      </w:r>
    </w:p>
    <w:p w:rsidR="00C67A8A" w:rsidRPr="00BD5C98" w:rsidRDefault="00C67A8A" w:rsidP="00C67A8A">
      <w:pPr>
        <w:pStyle w:val="a3"/>
        <w:numPr>
          <w:ilvl w:val="0"/>
          <w:numId w:val="1"/>
        </w:numPr>
        <w:rPr>
          <w:sz w:val="24"/>
          <w:szCs w:val="24"/>
        </w:rPr>
      </w:pPr>
      <w:r w:rsidRPr="00BD5C98">
        <w:rPr>
          <w:sz w:val="24"/>
          <w:szCs w:val="24"/>
        </w:rPr>
        <w:t>Имеет нормальный физический слух.</w:t>
      </w:r>
    </w:p>
    <w:p w:rsidR="00C67A8A" w:rsidRPr="00BD5C98" w:rsidRDefault="00C67A8A" w:rsidP="00C67A8A">
      <w:pPr>
        <w:pStyle w:val="a3"/>
        <w:numPr>
          <w:ilvl w:val="0"/>
          <w:numId w:val="1"/>
        </w:numPr>
        <w:rPr>
          <w:sz w:val="24"/>
          <w:szCs w:val="24"/>
        </w:rPr>
      </w:pPr>
      <w:r w:rsidRPr="00BD5C98">
        <w:rPr>
          <w:sz w:val="24"/>
          <w:szCs w:val="24"/>
        </w:rPr>
        <w:t>Обладает речевым аппаратом без аномалий в анатомическом строении.</w:t>
      </w:r>
    </w:p>
    <w:p w:rsidR="00C67A8A" w:rsidRPr="00BD5C98" w:rsidRDefault="00C67A8A" w:rsidP="00C67A8A">
      <w:pPr>
        <w:pStyle w:val="a3"/>
        <w:numPr>
          <w:ilvl w:val="0"/>
          <w:numId w:val="1"/>
        </w:numPr>
        <w:rPr>
          <w:sz w:val="24"/>
          <w:szCs w:val="24"/>
        </w:rPr>
      </w:pPr>
      <w:r w:rsidRPr="00BD5C98">
        <w:rPr>
          <w:sz w:val="24"/>
          <w:szCs w:val="24"/>
        </w:rPr>
        <w:t>Имеет потребность в общении с окружающими.</w:t>
      </w:r>
    </w:p>
    <w:p w:rsidR="00C67A8A" w:rsidRPr="00BD5C98" w:rsidRDefault="00C67A8A" w:rsidP="00C67A8A">
      <w:pPr>
        <w:pStyle w:val="a3"/>
        <w:numPr>
          <w:ilvl w:val="0"/>
          <w:numId w:val="1"/>
        </w:numPr>
        <w:rPr>
          <w:sz w:val="24"/>
          <w:szCs w:val="24"/>
        </w:rPr>
      </w:pPr>
      <w:r w:rsidRPr="00BD5C98">
        <w:rPr>
          <w:sz w:val="24"/>
          <w:szCs w:val="24"/>
        </w:rPr>
        <w:t>Активно использует коммуникативные жестово-мимические средства.</w:t>
      </w:r>
    </w:p>
    <w:p w:rsidR="00981554" w:rsidRPr="00BD5C98" w:rsidRDefault="00C67A8A" w:rsidP="00C67A8A">
      <w:pPr>
        <w:pStyle w:val="a3"/>
        <w:numPr>
          <w:ilvl w:val="0"/>
          <w:numId w:val="1"/>
        </w:numPr>
        <w:rPr>
          <w:sz w:val="24"/>
          <w:szCs w:val="24"/>
        </w:rPr>
      </w:pPr>
      <w:r w:rsidRPr="00BD5C98">
        <w:rPr>
          <w:sz w:val="24"/>
          <w:szCs w:val="24"/>
        </w:rPr>
        <w:t>Доречевой период проходил без существенных отклонений в развитии.</w:t>
      </w:r>
    </w:p>
    <w:p w:rsidR="004F4E4E" w:rsidRPr="004F4E4E" w:rsidRDefault="004F4E4E" w:rsidP="00BD5C98">
      <w:pPr>
        <w:pStyle w:val="a3"/>
        <w:rPr>
          <w:sz w:val="28"/>
          <w:szCs w:val="28"/>
        </w:rPr>
      </w:pPr>
    </w:p>
    <w:p w:rsidR="00981554" w:rsidRPr="00981554" w:rsidRDefault="008458DF" w:rsidP="00981554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ПРИЧИНЫ</w:t>
      </w:r>
      <w:r w:rsidR="00981554" w:rsidRPr="00981554">
        <w:rPr>
          <w:i/>
          <w:sz w:val="28"/>
          <w:szCs w:val="28"/>
          <w:u w:val="single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81554" w:rsidTr="00981554">
        <w:tc>
          <w:tcPr>
            <w:tcW w:w="3190" w:type="dxa"/>
          </w:tcPr>
          <w:p w:rsidR="00981554" w:rsidRDefault="008458DF" w:rsidP="00981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ПРЕНАТАЛЬНЫЕ</w:t>
            </w:r>
          </w:p>
        </w:tc>
        <w:tc>
          <w:tcPr>
            <w:tcW w:w="3190" w:type="dxa"/>
          </w:tcPr>
          <w:p w:rsidR="00981554" w:rsidRDefault="008458DF" w:rsidP="00981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НАТАЛЬНЫЕ</w:t>
            </w:r>
          </w:p>
        </w:tc>
        <w:tc>
          <w:tcPr>
            <w:tcW w:w="3191" w:type="dxa"/>
          </w:tcPr>
          <w:p w:rsidR="00981554" w:rsidRDefault="008458DF" w:rsidP="00981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ПОСТНАТАЛЬНЫЕ</w:t>
            </w:r>
          </w:p>
        </w:tc>
      </w:tr>
      <w:tr w:rsidR="00981554" w:rsidTr="00981554">
        <w:tc>
          <w:tcPr>
            <w:tcW w:w="3190" w:type="dxa"/>
          </w:tcPr>
          <w:p w:rsidR="00981554" w:rsidRPr="00686894" w:rsidRDefault="00981554" w:rsidP="00981554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686894">
              <w:rPr>
                <w:sz w:val="24"/>
                <w:szCs w:val="24"/>
              </w:rPr>
              <w:t xml:space="preserve">Интоксикация плода (алкоголь, лекарства, </w:t>
            </w:r>
            <w:r w:rsidRPr="00686894">
              <w:rPr>
                <w:sz w:val="24"/>
                <w:szCs w:val="24"/>
              </w:rPr>
              <w:lastRenderedPageBreak/>
              <w:t>курение).</w:t>
            </w:r>
          </w:p>
          <w:p w:rsidR="00981554" w:rsidRPr="00686894" w:rsidRDefault="00981554" w:rsidP="00981554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686894">
              <w:rPr>
                <w:sz w:val="24"/>
                <w:szCs w:val="24"/>
              </w:rPr>
              <w:t>Обменные нарушения в период внутриутробного развития плода.</w:t>
            </w:r>
          </w:p>
          <w:p w:rsidR="00981554" w:rsidRPr="00981554" w:rsidRDefault="00981554" w:rsidP="00981554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686894">
              <w:rPr>
                <w:sz w:val="24"/>
                <w:szCs w:val="24"/>
              </w:rPr>
              <w:t>Поражение головного мозга из-за инфекционных заболеваний, перенесённых матерью (краснуха, грипп и др.)</w:t>
            </w:r>
          </w:p>
        </w:tc>
        <w:tc>
          <w:tcPr>
            <w:tcW w:w="3190" w:type="dxa"/>
          </w:tcPr>
          <w:p w:rsidR="00981554" w:rsidRPr="00686894" w:rsidRDefault="00981554" w:rsidP="00981554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686894">
              <w:rPr>
                <w:sz w:val="24"/>
                <w:szCs w:val="24"/>
              </w:rPr>
              <w:lastRenderedPageBreak/>
              <w:t xml:space="preserve">Кровоизлияния в мозге из-за тяжёлых </w:t>
            </w:r>
            <w:r w:rsidRPr="00686894">
              <w:rPr>
                <w:sz w:val="24"/>
                <w:szCs w:val="24"/>
              </w:rPr>
              <w:lastRenderedPageBreak/>
              <w:t>и быстрых родов.</w:t>
            </w:r>
          </w:p>
          <w:p w:rsidR="00981554" w:rsidRPr="00686894" w:rsidRDefault="00981554" w:rsidP="00981554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686894">
              <w:rPr>
                <w:sz w:val="24"/>
                <w:szCs w:val="24"/>
              </w:rPr>
              <w:t xml:space="preserve"> Асфиксия новорождённого.</w:t>
            </w:r>
          </w:p>
          <w:p w:rsidR="00981554" w:rsidRPr="00686894" w:rsidRDefault="00981554" w:rsidP="00981554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686894">
              <w:rPr>
                <w:sz w:val="24"/>
                <w:szCs w:val="24"/>
              </w:rPr>
              <w:t>Черепно-мозговые травмы.</w:t>
            </w:r>
          </w:p>
          <w:p w:rsidR="00981554" w:rsidRPr="00981554" w:rsidRDefault="00981554" w:rsidP="00981554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686894">
              <w:rPr>
                <w:sz w:val="24"/>
                <w:szCs w:val="24"/>
              </w:rPr>
              <w:t>Минимальная мозговая дисфункция и энцефалопатия.</w:t>
            </w:r>
          </w:p>
        </w:tc>
        <w:tc>
          <w:tcPr>
            <w:tcW w:w="3191" w:type="dxa"/>
          </w:tcPr>
          <w:p w:rsidR="00981554" w:rsidRPr="00686894" w:rsidRDefault="00981554" w:rsidP="00981554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 w:rsidRPr="00686894">
              <w:rPr>
                <w:sz w:val="24"/>
                <w:szCs w:val="24"/>
              </w:rPr>
              <w:lastRenderedPageBreak/>
              <w:t>Тяжёлый рахит.</w:t>
            </w:r>
          </w:p>
          <w:p w:rsidR="00981554" w:rsidRPr="00686894" w:rsidRDefault="00981554" w:rsidP="00981554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 w:rsidRPr="00686894">
              <w:rPr>
                <w:sz w:val="24"/>
                <w:szCs w:val="24"/>
              </w:rPr>
              <w:t xml:space="preserve">Сложные </w:t>
            </w:r>
            <w:r w:rsidRPr="00686894">
              <w:rPr>
                <w:sz w:val="24"/>
                <w:szCs w:val="24"/>
              </w:rPr>
              <w:lastRenderedPageBreak/>
              <w:t>заболевания дыхательной системы.</w:t>
            </w:r>
          </w:p>
          <w:p w:rsidR="00981554" w:rsidRPr="00981554" w:rsidRDefault="00981554" w:rsidP="00981554">
            <w:pPr>
              <w:pStyle w:val="a3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686894">
              <w:rPr>
                <w:sz w:val="24"/>
                <w:szCs w:val="24"/>
              </w:rPr>
              <w:t>Нарушение питания в ранние месяцы жизни.</w:t>
            </w:r>
          </w:p>
        </w:tc>
      </w:tr>
    </w:tbl>
    <w:p w:rsidR="00981554" w:rsidRDefault="00981554" w:rsidP="00C67A8A">
      <w:pPr>
        <w:rPr>
          <w:sz w:val="28"/>
          <w:szCs w:val="28"/>
        </w:rPr>
      </w:pPr>
    </w:p>
    <w:p w:rsidR="00DD6B52" w:rsidRPr="00BD5C98" w:rsidRDefault="00DD6B52" w:rsidP="00C67A8A">
      <w:pPr>
        <w:rPr>
          <w:sz w:val="24"/>
          <w:szCs w:val="24"/>
        </w:rPr>
      </w:pPr>
      <w:r w:rsidRPr="00BD5C98">
        <w:rPr>
          <w:sz w:val="24"/>
          <w:szCs w:val="24"/>
        </w:rPr>
        <w:t xml:space="preserve">Принятому клиническому  разделению алалии на моторную и сенсорную в МКБ-10 соответствуют расстройства экспрессивной (F80.1) и рецептивной речи (F80.2). </w:t>
      </w:r>
    </w:p>
    <w:p w:rsidR="004F4E4E" w:rsidRDefault="004F4E4E" w:rsidP="00C67A8A">
      <w:pPr>
        <w:rPr>
          <w:sz w:val="28"/>
          <w:szCs w:val="28"/>
        </w:rPr>
      </w:pPr>
    </w:p>
    <w:p w:rsidR="00CA21AF" w:rsidRPr="00CA21AF" w:rsidRDefault="00CA21AF" w:rsidP="00CA21AF">
      <w:pPr>
        <w:pStyle w:val="a3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CA21AF">
        <w:rPr>
          <w:b/>
          <w:sz w:val="28"/>
          <w:szCs w:val="28"/>
        </w:rPr>
        <w:t>Симптоматика, дифференциальная диагностика детей с сенсорной и моторной алалией.</w:t>
      </w:r>
    </w:p>
    <w:p w:rsidR="00CA21AF" w:rsidRDefault="00CA21AF" w:rsidP="00C67A8A">
      <w:pPr>
        <w:rPr>
          <w:sz w:val="28"/>
          <w:szCs w:val="28"/>
        </w:rPr>
      </w:pPr>
    </w:p>
    <w:p w:rsidR="004F4E4E" w:rsidRPr="00981554" w:rsidRDefault="004F4E4E" w:rsidP="004F4E4E">
      <w:pPr>
        <w:jc w:val="center"/>
        <w:rPr>
          <w:i/>
          <w:sz w:val="28"/>
          <w:szCs w:val="28"/>
          <w:u w:val="single"/>
        </w:rPr>
      </w:pPr>
      <w:r w:rsidRPr="00981554">
        <w:rPr>
          <w:i/>
          <w:sz w:val="28"/>
          <w:szCs w:val="28"/>
          <w:u w:val="single"/>
        </w:rPr>
        <w:t>С</w:t>
      </w:r>
      <w:r>
        <w:rPr>
          <w:i/>
          <w:sz w:val="28"/>
          <w:szCs w:val="28"/>
          <w:u w:val="single"/>
        </w:rPr>
        <w:t>ИМПТОМАТИКА</w:t>
      </w:r>
      <w:r w:rsidRPr="00981554">
        <w:rPr>
          <w:i/>
          <w:sz w:val="28"/>
          <w:szCs w:val="28"/>
          <w:u w:val="single"/>
        </w:rPr>
        <w:t>.</w:t>
      </w:r>
    </w:p>
    <w:p w:rsidR="004F4E4E" w:rsidRPr="00BD5C98" w:rsidRDefault="004F4E4E" w:rsidP="00C67A8A">
      <w:pPr>
        <w:rPr>
          <w:sz w:val="24"/>
          <w:szCs w:val="24"/>
        </w:rPr>
      </w:pPr>
      <w:r w:rsidRPr="00BD5C98">
        <w:rPr>
          <w:sz w:val="24"/>
          <w:szCs w:val="24"/>
        </w:rPr>
        <w:t>Картина речевого расстройства при алалии сводится к общему недоразвитию речи, страдают все стороны речи. Но это не просто временная задержка развития речи. При алалии весь процесс становления речи происходит в условиях патологического состояния ЦНС. При алалии наблюдаются речевые и неречевые симптомы, которые взаимосвязаны между собой. Отмечается сенсорная, психическая и неврологическая симптоматика.</w:t>
      </w:r>
    </w:p>
    <w:p w:rsidR="00DD6B52" w:rsidRDefault="00DD6B52" w:rsidP="00C67A8A">
      <w:pPr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83"/>
        <w:gridCol w:w="1912"/>
        <w:gridCol w:w="3350"/>
        <w:gridCol w:w="142"/>
        <w:gridCol w:w="3084"/>
      </w:tblGrid>
      <w:tr w:rsidR="008458DF" w:rsidTr="00D87F10">
        <w:tc>
          <w:tcPr>
            <w:tcW w:w="2995" w:type="dxa"/>
            <w:gridSpan w:val="2"/>
          </w:tcPr>
          <w:p w:rsidR="008458DF" w:rsidRDefault="008458DF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  <w:tc>
          <w:tcPr>
            <w:tcW w:w="3350" w:type="dxa"/>
          </w:tcPr>
          <w:p w:rsidR="008458DF" w:rsidRDefault="008458DF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 МОТРНОЙ АЛАЛИЕЙ</w:t>
            </w:r>
          </w:p>
        </w:tc>
        <w:tc>
          <w:tcPr>
            <w:tcW w:w="3226" w:type="dxa"/>
            <w:gridSpan w:val="2"/>
          </w:tcPr>
          <w:p w:rsidR="008458DF" w:rsidRDefault="008458DF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 СЕНСОРНОЙ АЛАЛИЕЙ</w:t>
            </w:r>
          </w:p>
        </w:tc>
      </w:tr>
      <w:tr w:rsidR="008458DF" w:rsidTr="00700B27">
        <w:tc>
          <w:tcPr>
            <w:tcW w:w="2995" w:type="dxa"/>
            <w:gridSpan w:val="2"/>
          </w:tcPr>
          <w:p w:rsidR="00B74D52" w:rsidRDefault="00B74D52" w:rsidP="00B74D52">
            <w:pPr>
              <w:jc w:val="center"/>
              <w:rPr>
                <w:sz w:val="28"/>
                <w:szCs w:val="28"/>
              </w:rPr>
            </w:pPr>
          </w:p>
          <w:p w:rsidR="00B74D52" w:rsidRDefault="00B74D52" w:rsidP="00CA21AF">
            <w:pPr>
              <w:rPr>
                <w:sz w:val="28"/>
                <w:szCs w:val="28"/>
              </w:rPr>
            </w:pPr>
          </w:p>
          <w:p w:rsidR="008458DF" w:rsidRDefault="008458DF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  <w:p w:rsidR="008458DF" w:rsidRDefault="008458DF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  <w:p w:rsidR="008458DF" w:rsidRDefault="008458DF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</w:p>
          <w:p w:rsidR="008458DF" w:rsidRDefault="008458DF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8458DF" w:rsidRDefault="008458DF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6576" w:type="dxa"/>
            <w:gridSpan w:val="3"/>
          </w:tcPr>
          <w:p w:rsidR="008458DF" w:rsidRPr="00BD5C98" w:rsidRDefault="008458DF" w:rsidP="00C67A8A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Нарушения речи:</w:t>
            </w:r>
          </w:p>
          <w:p w:rsidR="008458DF" w:rsidRPr="00BD5C98" w:rsidRDefault="008458DF" w:rsidP="008458DF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-Недостаточность усвоения языковых единиц и правил их функционирования, что проявляется в невозможности грамматических, лексических  и фонематических операций (логопедическая формулировка).</w:t>
            </w:r>
          </w:p>
          <w:p w:rsidR="008458DF" w:rsidRPr="00BD5C98" w:rsidRDefault="008458DF" w:rsidP="008458DF">
            <w:pPr>
              <w:pStyle w:val="a3"/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- Недостаточность операций отбора и программирования на всех этапах порождения речевого высказывания (лингвистическая формулировка).</w:t>
            </w:r>
          </w:p>
          <w:p w:rsidR="008458DF" w:rsidRPr="00BD5C98" w:rsidRDefault="00B74D52" w:rsidP="00B74D52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      2. Отсутствие общеупотребительной речи.</w:t>
            </w:r>
          </w:p>
          <w:p w:rsidR="00B74D52" w:rsidRPr="00BD5C98" w:rsidRDefault="00B74D52" w:rsidP="00B74D52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      3. Система средств языка не формируется, страдает </w:t>
            </w:r>
            <w:r w:rsidRPr="00BD5C98">
              <w:rPr>
                <w:sz w:val="24"/>
                <w:szCs w:val="24"/>
              </w:rPr>
              <w:lastRenderedPageBreak/>
              <w:t>мотивационно-побудительный уровень порождения речи.</w:t>
            </w:r>
          </w:p>
          <w:p w:rsidR="00B74D52" w:rsidRPr="00BD5C98" w:rsidRDefault="009E32C7" w:rsidP="00B74D5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56515</wp:posOffset>
                      </wp:positionV>
                      <wp:extent cx="28575" cy="1000125"/>
                      <wp:effectExtent l="9525" t="6985" r="9525" b="1206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151.45pt;margin-top:4.45pt;width:2.2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"/>
                  </w:pict>
                </mc:Fallback>
              </mc:AlternateContent>
            </w:r>
            <w:r w:rsidR="00B74D52" w:rsidRPr="00BD5C98">
              <w:rPr>
                <w:sz w:val="24"/>
                <w:szCs w:val="24"/>
              </w:rPr>
              <w:t>4. Бедность логических                  4. В некоторых случаях</w:t>
            </w:r>
          </w:p>
          <w:p w:rsidR="00B74D52" w:rsidRPr="00BD5C98" w:rsidRDefault="00B74D52" w:rsidP="00B74D52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операций, пониженные                 отмечается вторичная</w:t>
            </w:r>
          </w:p>
          <w:p w:rsidR="00B74D52" w:rsidRPr="00BD5C98" w:rsidRDefault="00B74D52" w:rsidP="00B74D52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способности к общению и             умственная отсталость.</w:t>
            </w:r>
          </w:p>
          <w:p w:rsidR="00B74D52" w:rsidRPr="00BD5C98" w:rsidRDefault="00B74D52" w:rsidP="00B74D52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абстракции. </w:t>
            </w:r>
          </w:p>
          <w:p w:rsidR="00B74D52" w:rsidRPr="00BD5C98" w:rsidRDefault="00B74D52" w:rsidP="00B74D52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Интеллектуальная</w:t>
            </w:r>
          </w:p>
          <w:p w:rsidR="00B74D52" w:rsidRPr="00BD5C98" w:rsidRDefault="00B74D52" w:rsidP="00B74D52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пассивность.</w:t>
            </w:r>
          </w:p>
          <w:p w:rsidR="00B74D52" w:rsidRPr="00BD5C98" w:rsidRDefault="00B74D52" w:rsidP="00B74D52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         Интеллектуальная недостаточность вторична.</w:t>
            </w:r>
          </w:p>
          <w:p w:rsidR="008458DF" w:rsidRPr="008458DF" w:rsidRDefault="008458DF" w:rsidP="008458DF">
            <w:pPr>
              <w:pStyle w:val="a3"/>
              <w:rPr>
                <w:sz w:val="28"/>
                <w:szCs w:val="28"/>
              </w:rPr>
            </w:pPr>
          </w:p>
        </w:tc>
      </w:tr>
      <w:tr w:rsidR="00700B27" w:rsidTr="00700B27">
        <w:tc>
          <w:tcPr>
            <w:tcW w:w="1083" w:type="dxa"/>
            <w:vMerge w:val="restart"/>
          </w:tcPr>
          <w:p w:rsidR="00BD5C98" w:rsidRDefault="00BD5C98" w:rsidP="00686894">
            <w:pPr>
              <w:rPr>
                <w:sz w:val="28"/>
                <w:szCs w:val="28"/>
              </w:rPr>
            </w:pPr>
          </w:p>
          <w:p w:rsidR="00CA21AF" w:rsidRDefault="00CA21AF" w:rsidP="00686894">
            <w:pPr>
              <w:rPr>
                <w:sz w:val="28"/>
                <w:szCs w:val="28"/>
              </w:rPr>
            </w:pPr>
          </w:p>
          <w:p w:rsidR="00CA21AF" w:rsidRDefault="00CA21AF" w:rsidP="00686894">
            <w:pPr>
              <w:rPr>
                <w:sz w:val="28"/>
                <w:szCs w:val="28"/>
              </w:rPr>
            </w:pPr>
          </w:p>
          <w:p w:rsidR="00CA21AF" w:rsidRDefault="00CA21AF" w:rsidP="00686894">
            <w:pPr>
              <w:rPr>
                <w:sz w:val="28"/>
                <w:szCs w:val="28"/>
              </w:rPr>
            </w:pPr>
          </w:p>
          <w:p w:rsidR="00CA21AF" w:rsidRDefault="00CA21AF" w:rsidP="00686894">
            <w:pPr>
              <w:rPr>
                <w:sz w:val="28"/>
                <w:szCs w:val="28"/>
              </w:rPr>
            </w:pPr>
          </w:p>
          <w:p w:rsidR="00CA21AF" w:rsidRDefault="00CA21AF" w:rsidP="00686894">
            <w:pPr>
              <w:rPr>
                <w:sz w:val="28"/>
                <w:szCs w:val="28"/>
              </w:rPr>
            </w:pPr>
          </w:p>
          <w:p w:rsidR="00CA21AF" w:rsidRDefault="00CA21AF" w:rsidP="00686894">
            <w:pPr>
              <w:rPr>
                <w:sz w:val="28"/>
                <w:szCs w:val="28"/>
              </w:rPr>
            </w:pPr>
          </w:p>
          <w:p w:rsidR="00CA21AF" w:rsidRDefault="00CA21AF" w:rsidP="00686894">
            <w:pPr>
              <w:rPr>
                <w:sz w:val="28"/>
                <w:szCs w:val="28"/>
              </w:rPr>
            </w:pPr>
          </w:p>
          <w:p w:rsidR="00700B27" w:rsidRDefault="00700B27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  <w:p w:rsidR="00700B27" w:rsidRDefault="00700B27" w:rsidP="00686894">
            <w:pPr>
              <w:rPr>
                <w:sz w:val="28"/>
                <w:szCs w:val="28"/>
              </w:rPr>
            </w:pPr>
          </w:p>
          <w:p w:rsidR="00700B27" w:rsidRDefault="00700B27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700B27" w:rsidRDefault="00700B27" w:rsidP="00686894">
            <w:pPr>
              <w:rPr>
                <w:sz w:val="28"/>
                <w:szCs w:val="28"/>
              </w:rPr>
            </w:pPr>
          </w:p>
          <w:p w:rsidR="00700B27" w:rsidRDefault="00700B27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  <w:p w:rsidR="00700B27" w:rsidRDefault="00700B27" w:rsidP="00686894">
            <w:pPr>
              <w:rPr>
                <w:sz w:val="28"/>
                <w:szCs w:val="28"/>
              </w:rPr>
            </w:pPr>
          </w:p>
          <w:p w:rsidR="00700B27" w:rsidRDefault="00700B27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700B27" w:rsidRDefault="00700B27" w:rsidP="00686894">
            <w:pPr>
              <w:rPr>
                <w:sz w:val="28"/>
                <w:szCs w:val="28"/>
              </w:rPr>
            </w:pPr>
          </w:p>
          <w:p w:rsidR="00700B27" w:rsidRDefault="00700B27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</w:p>
          <w:p w:rsidR="00700B27" w:rsidRDefault="00700B27" w:rsidP="00686894">
            <w:pPr>
              <w:rPr>
                <w:sz w:val="28"/>
                <w:szCs w:val="28"/>
              </w:rPr>
            </w:pPr>
          </w:p>
          <w:p w:rsidR="00700B27" w:rsidRDefault="00700B27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700B27" w:rsidRDefault="00700B27" w:rsidP="00686894">
            <w:pPr>
              <w:rPr>
                <w:sz w:val="28"/>
                <w:szCs w:val="28"/>
              </w:rPr>
            </w:pPr>
          </w:p>
          <w:p w:rsidR="00700B27" w:rsidRDefault="00700B27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  <w:p w:rsidR="00D87F10" w:rsidRDefault="00D87F10" w:rsidP="00B74D52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B74D52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B74D52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B74D52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B74D52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B74D52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686894">
            <w:pPr>
              <w:rPr>
                <w:sz w:val="28"/>
                <w:szCs w:val="28"/>
              </w:rPr>
            </w:pPr>
          </w:p>
          <w:p w:rsidR="00D87F10" w:rsidRDefault="00D87F10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B74D52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Т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Л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И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Ч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И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Я</w:t>
            </w: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</w:p>
          <w:p w:rsidR="00D80501" w:rsidRDefault="00D80501" w:rsidP="00D80501">
            <w:pPr>
              <w:rPr>
                <w:sz w:val="28"/>
                <w:szCs w:val="28"/>
              </w:rPr>
            </w:pPr>
          </w:p>
          <w:p w:rsidR="00D80501" w:rsidRDefault="00D80501" w:rsidP="00D80501">
            <w:pPr>
              <w:rPr>
                <w:sz w:val="28"/>
                <w:szCs w:val="28"/>
              </w:rPr>
            </w:pPr>
          </w:p>
          <w:p w:rsidR="00686894" w:rsidRDefault="00686894" w:rsidP="00D80501">
            <w:pPr>
              <w:rPr>
                <w:sz w:val="28"/>
                <w:szCs w:val="28"/>
              </w:rPr>
            </w:pPr>
          </w:p>
          <w:p w:rsidR="00686894" w:rsidRDefault="00686894" w:rsidP="00D80501">
            <w:pPr>
              <w:rPr>
                <w:sz w:val="28"/>
                <w:szCs w:val="28"/>
              </w:rPr>
            </w:pPr>
          </w:p>
          <w:p w:rsidR="00686894" w:rsidRDefault="00686894" w:rsidP="00D80501">
            <w:pPr>
              <w:rPr>
                <w:sz w:val="28"/>
                <w:szCs w:val="28"/>
              </w:rPr>
            </w:pPr>
          </w:p>
          <w:p w:rsidR="00686894" w:rsidRDefault="00686894" w:rsidP="00D80501">
            <w:pPr>
              <w:rPr>
                <w:sz w:val="28"/>
                <w:szCs w:val="28"/>
              </w:rPr>
            </w:pPr>
          </w:p>
          <w:p w:rsidR="00686894" w:rsidRDefault="00686894" w:rsidP="00D80501">
            <w:pPr>
              <w:rPr>
                <w:sz w:val="28"/>
                <w:szCs w:val="28"/>
              </w:rPr>
            </w:pPr>
          </w:p>
          <w:p w:rsidR="00686894" w:rsidRDefault="00686894" w:rsidP="00D80501">
            <w:pPr>
              <w:rPr>
                <w:sz w:val="28"/>
                <w:szCs w:val="28"/>
              </w:rPr>
            </w:pPr>
          </w:p>
          <w:p w:rsidR="00686894" w:rsidRDefault="00686894" w:rsidP="00D80501">
            <w:pPr>
              <w:rPr>
                <w:sz w:val="28"/>
                <w:szCs w:val="28"/>
              </w:rPr>
            </w:pPr>
          </w:p>
          <w:p w:rsidR="00686894" w:rsidRDefault="00686894" w:rsidP="00D80501">
            <w:pPr>
              <w:rPr>
                <w:sz w:val="28"/>
                <w:szCs w:val="28"/>
              </w:rPr>
            </w:pPr>
          </w:p>
          <w:p w:rsidR="00686894" w:rsidRDefault="00D80501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br/>
            </w:r>
          </w:p>
          <w:p w:rsidR="00686894" w:rsidRDefault="00D80501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Т</w:t>
            </w:r>
            <w:r>
              <w:rPr>
                <w:sz w:val="28"/>
                <w:szCs w:val="28"/>
              </w:rPr>
              <w:br/>
            </w:r>
          </w:p>
          <w:p w:rsidR="00686894" w:rsidRDefault="00D80501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Л</w:t>
            </w:r>
            <w:r>
              <w:rPr>
                <w:sz w:val="28"/>
                <w:szCs w:val="28"/>
              </w:rPr>
              <w:br/>
            </w:r>
          </w:p>
          <w:p w:rsidR="00686894" w:rsidRDefault="00D80501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И</w:t>
            </w:r>
            <w:r>
              <w:rPr>
                <w:sz w:val="28"/>
                <w:szCs w:val="28"/>
              </w:rPr>
              <w:br/>
            </w:r>
          </w:p>
          <w:p w:rsidR="00686894" w:rsidRDefault="00D80501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Ч</w:t>
            </w:r>
            <w:r>
              <w:rPr>
                <w:sz w:val="28"/>
                <w:szCs w:val="28"/>
              </w:rPr>
              <w:br/>
            </w:r>
          </w:p>
          <w:p w:rsidR="00686894" w:rsidRDefault="00D80501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И</w:t>
            </w:r>
            <w:r>
              <w:rPr>
                <w:sz w:val="28"/>
                <w:szCs w:val="28"/>
              </w:rPr>
              <w:br/>
            </w:r>
          </w:p>
          <w:p w:rsidR="00D80501" w:rsidRDefault="00D80501" w:rsidP="00B7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Я</w:t>
            </w:r>
          </w:p>
          <w:p w:rsidR="00B461F4" w:rsidRDefault="00B461F4" w:rsidP="00BD5C98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700B27" w:rsidRPr="00686894" w:rsidRDefault="00686894" w:rsidP="00BD5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ЦНС</w:t>
            </w:r>
          </w:p>
        </w:tc>
        <w:tc>
          <w:tcPr>
            <w:tcW w:w="3492" w:type="dxa"/>
            <w:gridSpan w:val="2"/>
          </w:tcPr>
          <w:p w:rsidR="00700B27" w:rsidRPr="00BD5C98" w:rsidRDefault="00700B27" w:rsidP="00C67A8A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Поражение премоторной и постцентральной зон.</w:t>
            </w:r>
          </w:p>
        </w:tc>
        <w:tc>
          <w:tcPr>
            <w:tcW w:w="3084" w:type="dxa"/>
          </w:tcPr>
          <w:p w:rsidR="00700B27" w:rsidRPr="00BD5C98" w:rsidRDefault="00700B27" w:rsidP="00C67A8A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Поражение височной доли доминантного полушария коры головного мозга.</w:t>
            </w:r>
          </w:p>
        </w:tc>
      </w:tr>
      <w:tr w:rsidR="00700B27" w:rsidTr="008A2053">
        <w:tc>
          <w:tcPr>
            <w:tcW w:w="1083" w:type="dxa"/>
            <w:vMerge/>
          </w:tcPr>
          <w:p w:rsidR="00700B27" w:rsidRDefault="00700B27" w:rsidP="00C67A8A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700B27" w:rsidP="00D87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700B27" w:rsidRDefault="00D87F10" w:rsidP="00D87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D87F10">
            <w:pPr>
              <w:jc w:val="center"/>
              <w:rPr>
                <w:sz w:val="28"/>
                <w:szCs w:val="28"/>
              </w:rPr>
            </w:pPr>
          </w:p>
          <w:p w:rsidR="00D87F10" w:rsidRDefault="00D87F10" w:rsidP="00BD5C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2" w:type="dxa"/>
            <w:gridSpan w:val="2"/>
          </w:tcPr>
          <w:p w:rsidR="00700B27" w:rsidRPr="00BD5C98" w:rsidRDefault="00700B27" w:rsidP="00700B27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lastRenderedPageBreak/>
              <w:t>Недоразвитие экспрессивной речи при относительной сохранности смысловых и сенсомоторных операций. Недоразвитие речи носит системный характер.</w:t>
            </w:r>
          </w:p>
          <w:p w:rsidR="00700B27" w:rsidRPr="00BD5C98" w:rsidRDefault="00700B27" w:rsidP="00700B27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Активный запас слов меньше пассивного. Словарный запас пополняется медленно, искажённо и ограничен предметно-бытовой тематикой</w:t>
            </w:r>
            <w:r w:rsidRPr="00BD5C98">
              <w:rPr>
                <w:i/>
                <w:sz w:val="24"/>
                <w:szCs w:val="24"/>
              </w:rPr>
              <w:t>. Бедность лексико-семантических средств.</w:t>
            </w:r>
          </w:p>
          <w:p w:rsidR="00700B27" w:rsidRPr="00BD5C98" w:rsidRDefault="00700B27" w:rsidP="00700B27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Страдают фонематический анализ, морфологический анализ слова и синтаксическая структура предложения.</w:t>
            </w: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BD5C98" w:rsidRDefault="00BD5C98" w:rsidP="00D87F10">
            <w:pPr>
              <w:pStyle w:val="a3"/>
              <w:rPr>
                <w:sz w:val="24"/>
                <w:szCs w:val="24"/>
              </w:rPr>
            </w:pPr>
          </w:p>
          <w:p w:rsidR="00BD5C98" w:rsidRPr="00BD5C98" w:rsidRDefault="00BD5C98" w:rsidP="00D87F10">
            <w:pPr>
              <w:pStyle w:val="a3"/>
              <w:rPr>
                <w:sz w:val="24"/>
                <w:szCs w:val="24"/>
              </w:rPr>
            </w:pPr>
          </w:p>
          <w:p w:rsidR="00700B27" w:rsidRPr="00BD5C98" w:rsidRDefault="00700B27" w:rsidP="00700B27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Слоговая структура формируется позже и имеет ряд нарушений: элизию, персеверацию, контаминацию, </w:t>
            </w:r>
            <w:r w:rsidRPr="00BD5C98">
              <w:rPr>
                <w:i/>
                <w:sz w:val="24"/>
                <w:szCs w:val="24"/>
              </w:rPr>
              <w:t>перестановку слогов</w:t>
            </w:r>
            <w:r w:rsidRPr="00BD5C98">
              <w:rPr>
                <w:sz w:val="24"/>
                <w:szCs w:val="24"/>
              </w:rPr>
              <w:t>.</w:t>
            </w: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Pr="00BD5C98" w:rsidRDefault="00D87F10" w:rsidP="00BD5C98">
            <w:pPr>
              <w:rPr>
                <w:sz w:val="24"/>
                <w:szCs w:val="24"/>
              </w:rPr>
            </w:pPr>
          </w:p>
          <w:p w:rsidR="00700B27" w:rsidRPr="00700B27" w:rsidRDefault="00700B27" w:rsidP="00700B27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D5C98">
              <w:rPr>
                <w:sz w:val="24"/>
                <w:szCs w:val="24"/>
              </w:rPr>
              <w:t>Собственная речевая активность понижена.</w:t>
            </w:r>
          </w:p>
        </w:tc>
        <w:tc>
          <w:tcPr>
            <w:tcW w:w="3084" w:type="dxa"/>
          </w:tcPr>
          <w:p w:rsidR="00700B27" w:rsidRPr="00BD5C98" w:rsidRDefault="00700B27" w:rsidP="00700B27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lastRenderedPageBreak/>
              <w:t>Недоразвитие импрессивной речи, несмотря на хороший физический слух.</w:t>
            </w: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Pr="00BD5C98" w:rsidRDefault="00D87F10" w:rsidP="00BD5C98">
            <w:pPr>
              <w:rPr>
                <w:sz w:val="24"/>
                <w:szCs w:val="24"/>
              </w:rPr>
            </w:pPr>
          </w:p>
          <w:p w:rsidR="00D87F10" w:rsidRPr="00BD5C98" w:rsidRDefault="00D87F10" w:rsidP="00D87F10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Активный запас слов больше пассивного. При этом пассивный запас неустойчив.</w:t>
            </w: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Pr="00BD5C98" w:rsidRDefault="00D87F10" w:rsidP="00BD5C98">
            <w:pPr>
              <w:rPr>
                <w:sz w:val="24"/>
                <w:szCs w:val="24"/>
              </w:rPr>
            </w:pPr>
          </w:p>
          <w:p w:rsidR="00D87F10" w:rsidRPr="00BD5C98" w:rsidRDefault="00D87F10" w:rsidP="00D87F10">
            <w:pPr>
              <w:pStyle w:val="a3"/>
              <w:rPr>
                <w:sz w:val="24"/>
                <w:szCs w:val="24"/>
              </w:rPr>
            </w:pPr>
          </w:p>
          <w:p w:rsidR="00D87F10" w:rsidRPr="00BD5C98" w:rsidRDefault="00D87F10" w:rsidP="00D87F10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Страдают фонематическое </w:t>
            </w:r>
            <w:r w:rsidRPr="00BD5C98">
              <w:rPr>
                <w:i/>
                <w:sz w:val="24"/>
                <w:szCs w:val="24"/>
              </w:rPr>
              <w:t>восприятие</w:t>
            </w:r>
            <w:r w:rsidRPr="00BD5C98">
              <w:rPr>
                <w:sz w:val="24"/>
                <w:szCs w:val="24"/>
              </w:rPr>
              <w:t xml:space="preserve"> и морфологический состав слова, произношение, синтаксическая структура предложения. Искажения слов непостоянны.</w:t>
            </w:r>
          </w:p>
          <w:p w:rsidR="00BD5C98" w:rsidRPr="00BD5C98" w:rsidRDefault="00D87F10" w:rsidP="00BD5C98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Нарушена слоговая структура, что приводит к нечёткому проговариванию (персеверация, контаминация,элизия, </w:t>
            </w:r>
            <w:r w:rsidRPr="00BD5C98">
              <w:rPr>
                <w:i/>
                <w:sz w:val="24"/>
                <w:szCs w:val="24"/>
              </w:rPr>
              <w:t xml:space="preserve">неправильное </w:t>
            </w:r>
            <w:r w:rsidRPr="00BD5C98">
              <w:rPr>
                <w:i/>
                <w:sz w:val="24"/>
                <w:szCs w:val="24"/>
              </w:rPr>
              <w:lastRenderedPageBreak/>
              <w:t>ударение и звуковые замены</w:t>
            </w:r>
            <w:r w:rsidRPr="00BD5C98">
              <w:rPr>
                <w:sz w:val="24"/>
                <w:szCs w:val="24"/>
              </w:rPr>
              <w:t>) и неправильному произношению.</w:t>
            </w:r>
          </w:p>
          <w:p w:rsidR="00D87F10" w:rsidRPr="00BD5C98" w:rsidRDefault="00D87F10" w:rsidP="00D87F10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Собственная речевая активность повышена, а внимание к речи окружающих понижено. Контроль за собственной речью отсутствует.</w:t>
            </w:r>
          </w:p>
          <w:p w:rsidR="00D87F10" w:rsidRPr="00D87F10" w:rsidRDefault="00D87F10" w:rsidP="00D87F10">
            <w:pPr>
              <w:rPr>
                <w:sz w:val="28"/>
                <w:szCs w:val="28"/>
              </w:rPr>
            </w:pPr>
          </w:p>
        </w:tc>
      </w:tr>
      <w:tr w:rsidR="004F4E4E" w:rsidTr="00E30235">
        <w:tc>
          <w:tcPr>
            <w:tcW w:w="1083" w:type="dxa"/>
            <w:vMerge/>
          </w:tcPr>
          <w:p w:rsidR="004F4E4E" w:rsidRDefault="004F4E4E" w:rsidP="00C67A8A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4F4E4E" w:rsidRDefault="004F4E4E" w:rsidP="00D87F10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D87F10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D87F10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D87F10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4F4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РЕЧЕВОЕ</w:t>
            </w:r>
          </w:p>
          <w:p w:rsidR="004F4E4E" w:rsidRDefault="004F4E4E" w:rsidP="004F4E4E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4F4E4E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4F4E4E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4F4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</w:t>
            </w:r>
          </w:p>
          <w:p w:rsidR="004F4E4E" w:rsidRDefault="004F4E4E" w:rsidP="004F4E4E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4F4E4E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4F4E4E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4F4E4E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4F4E4E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4F4E4E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4F4E4E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BD5C98">
            <w:pPr>
              <w:rPr>
                <w:sz w:val="28"/>
                <w:szCs w:val="28"/>
              </w:rPr>
            </w:pPr>
          </w:p>
        </w:tc>
        <w:tc>
          <w:tcPr>
            <w:tcW w:w="3492" w:type="dxa"/>
            <w:gridSpan w:val="2"/>
          </w:tcPr>
          <w:p w:rsidR="004F4E4E" w:rsidRPr="00BD5C98" w:rsidRDefault="004F4E4E" w:rsidP="00D87F10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Лепет отсутствует или крайне однообразен. Гуление слабо выражено.</w:t>
            </w:r>
          </w:p>
          <w:p w:rsidR="004F4E4E" w:rsidRPr="00BD5C98" w:rsidRDefault="004F4E4E" w:rsidP="00D87F10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Первые слова появляются позже, чем у детей с нормой (в 1 год 6 мес – 2 года). Фразовая речь формируется с задержкой, аграмматична.</w:t>
            </w:r>
          </w:p>
          <w:p w:rsidR="004F4E4E" w:rsidRPr="00D87F10" w:rsidRDefault="004F4E4E" w:rsidP="00D87F10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D5C98">
              <w:rPr>
                <w:sz w:val="24"/>
                <w:szCs w:val="24"/>
              </w:rPr>
              <w:t>Собственная речь хуже, чем понимание чужой речи.</w:t>
            </w:r>
          </w:p>
        </w:tc>
        <w:tc>
          <w:tcPr>
            <w:tcW w:w="3084" w:type="dxa"/>
          </w:tcPr>
          <w:p w:rsidR="004F4E4E" w:rsidRPr="00BD5C98" w:rsidRDefault="004F4E4E" w:rsidP="004F4E4E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Часто отсутствуют гуление и лепет.</w:t>
            </w:r>
          </w:p>
          <w:p w:rsidR="004F4E4E" w:rsidRPr="00BD5C98" w:rsidRDefault="004F4E4E" w:rsidP="004F4E4E">
            <w:pPr>
              <w:pStyle w:val="a3"/>
              <w:rPr>
                <w:sz w:val="24"/>
                <w:szCs w:val="24"/>
              </w:rPr>
            </w:pPr>
          </w:p>
          <w:p w:rsidR="004F4E4E" w:rsidRPr="00BD5C98" w:rsidRDefault="004F4E4E" w:rsidP="00BD5C98">
            <w:pPr>
              <w:rPr>
                <w:sz w:val="24"/>
                <w:szCs w:val="24"/>
              </w:rPr>
            </w:pPr>
          </w:p>
          <w:p w:rsidR="004F4E4E" w:rsidRPr="00BD5C98" w:rsidRDefault="004F4E4E" w:rsidP="004F4E4E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В основном используют мимику и жесты.</w:t>
            </w:r>
          </w:p>
          <w:p w:rsidR="004F4E4E" w:rsidRPr="00BD5C98" w:rsidRDefault="004F4E4E" w:rsidP="004F4E4E">
            <w:pPr>
              <w:pStyle w:val="a3"/>
              <w:rPr>
                <w:sz w:val="24"/>
                <w:szCs w:val="24"/>
              </w:rPr>
            </w:pPr>
          </w:p>
          <w:p w:rsidR="004F4E4E" w:rsidRPr="00BD5C98" w:rsidRDefault="004F4E4E" w:rsidP="004F4E4E">
            <w:pPr>
              <w:pStyle w:val="a3"/>
              <w:rPr>
                <w:sz w:val="24"/>
                <w:szCs w:val="24"/>
              </w:rPr>
            </w:pPr>
          </w:p>
          <w:p w:rsidR="004F4E4E" w:rsidRPr="00BD5C98" w:rsidRDefault="004F4E4E" w:rsidP="004F4E4E">
            <w:pPr>
              <w:pStyle w:val="a3"/>
              <w:rPr>
                <w:sz w:val="24"/>
                <w:szCs w:val="24"/>
              </w:rPr>
            </w:pPr>
          </w:p>
          <w:p w:rsidR="004F4E4E" w:rsidRPr="00BD5C98" w:rsidRDefault="004F4E4E" w:rsidP="004F4E4E">
            <w:pPr>
              <w:pStyle w:val="a3"/>
              <w:rPr>
                <w:sz w:val="24"/>
                <w:szCs w:val="24"/>
              </w:rPr>
            </w:pPr>
          </w:p>
          <w:p w:rsidR="004F4E4E" w:rsidRPr="00BD5C98" w:rsidRDefault="004F4E4E" w:rsidP="00BD5C98">
            <w:pPr>
              <w:rPr>
                <w:sz w:val="24"/>
                <w:szCs w:val="24"/>
              </w:rPr>
            </w:pPr>
          </w:p>
          <w:p w:rsidR="004F4E4E" w:rsidRPr="004F4E4E" w:rsidRDefault="004F4E4E" w:rsidP="004F4E4E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D5C98">
              <w:rPr>
                <w:sz w:val="24"/>
                <w:szCs w:val="24"/>
              </w:rPr>
              <w:t>Верно реагируют на интонацию. Понимание чужой речи значительно затруднено. Чаще не понимают.</w:t>
            </w:r>
          </w:p>
        </w:tc>
      </w:tr>
      <w:tr w:rsidR="004F4E4E" w:rsidTr="00976D10">
        <w:tc>
          <w:tcPr>
            <w:tcW w:w="1083" w:type="dxa"/>
            <w:vMerge/>
          </w:tcPr>
          <w:p w:rsidR="004F4E4E" w:rsidRDefault="004F4E4E" w:rsidP="00C67A8A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4F4E4E" w:rsidRDefault="004F4E4E" w:rsidP="00D87F10">
            <w:pPr>
              <w:jc w:val="center"/>
              <w:rPr>
                <w:sz w:val="28"/>
                <w:szCs w:val="28"/>
              </w:rPr>
            </w:pPr>
          </w:p>
          <w:p w:rsidR="004F4E4E" w:rsidRPr="00686894" w:rsidRDefault="004F4E4E" w:rsidP="00D87F10">
            <w:pPr>
              <w:jc w:val="center"/>
              <w:rPr>
                <w:sz w:val="24"/>
                <w:szCs w:val="24"/>
              </w:rPr>
            </w:pPr>
            <w:r w:rsidRPr="00686894">
              <w:rPr>
                <w:sz w:val="24"/>
                <w:szCs w:val="24"/>
              </w:rPr>
              <w:t>ГОЛОС</w:t>
            </w:r>
          </w:p>
        </w:tc>
        <w:tc>
          <w:tcPr>
            <w:tcW w:w="3492" w:type="dxa"/>
            <w:gridSpan w:val="2"/>
          </w:tcPr>
          <w:p w:rsidR="004F4E4E" w:rsidRPr="00BD5C98" w:rsidRDefault="004F4E4E" w:rsidP="00C67A8A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В норме.</w:t>
            </w:r>
          </w:p>
        </w:tc>
        <w:tc>
          <w:tcPr>
            <w:tcW w:w="3084" w:type="dxa"/>
          </w:tcPr>
          <w:p w:rsidR="004F4E4E" w:rsidRPr="00BD5C98" w:rsidRDefault="004F4E4E" w:rsidP="00C67A8A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Звонкий, интонационно выразителен, модулирован.</w:t>
            </w:r>
          </w:p>
        </w:tc>
      </w:tr>
      <w:tr w:rsidR="004F4E4E" w:rsidTr="008063BB">
        <w:tc>
          <w:tcPr>
            <w:tcW w:w="1083" w:type="dxa"/>
            <w:vMerge/>
          </w:tcPr>
          <w:p w:rsidR="004F4E4E" w:rsidRDefault="004F4E4E" w:rsidP="00C67A8A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4F4E4E" w:rsidRDefault="004F4E4E" w:rsidP="00D87F10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D87F10">
            <w:pPr>
              <w:jc w:val="center"/>
              <w:rPr>
                <w:sz w:val="28"/>
                <w:szCs w:val="28"/>
              </w:rPr>
            </w:pPr>
          </w:p>
          <w:p w:rsidR="004F4E4E" w:rsidRDefault="004F4E4E" w:rsidP="00CA21AF">
            <w:pPr>
              <w:rPr>
                <w:sz w:val="28"/>
                <w:szCs w:val="28"/>
              </w:rPr>
            </w:pPr>
          </w:p>
          <w:p w:rsidR="004F4E4E" w:rsidRPr="00CB0C77" w:rsidRDefault="004F4E4E" w:rsidP="00D87F10">
            <w:pPr>
              <w:jc w:val="center"/>
              <w:rPr>
                <w:sz w:val="24"/>
                <w:szCs w:val="24"/>
              </w:rPr>
            </w:pPr>
            <w:r w:rsidRPr="00CB0C77">
              <w:rPr>
                <w:sz w:val="24"/>
                <w:szCs w:val="24"/>
              </w:rPr>
              <w:t>ОСОБЕННОСТИ ПОВЕДЕНИЯ, ДЕЯТЕЛЬНОСТИ, ЛИЧНОСТИ</w:t>
            </w:r>
          </w:p>
        </w:tc>
        <w:tc>
          <w:tcPr>
            <w:tcW w:w="3492" w:type="dxa"/>
            <w:gridSpan w:val="2"/>
          </w:tcPr>
          <w:p w:rsidR="004F4E4E" w:rsidRPr="00BD5C98" w:rsidRDefault="004F4E4E" w:rsidP="00C67A8A">
            <w:pPr>
              <w:rPr>
                <w:i/>
                <w:sz w:val="24"/>
                <w:szCs w:val="24"/>
              </w:rPr>
            </w:pPr>
            <w:r w:rsidRPr="00BD5C98">
              <w:rPr>
                <w:i/>
                <w:sz w:val="24"/>
                <w:szCs w:val="24"/>
              </w:rPr>
              <w:t>Пассивность, утомляемость, истощаемость. Недостаточная ритмичность. Нарушено динамическое и статическое равновесие, мелкая моторика. Замкнутость, негативизм,</w:t>
            </w:r>
            <w:r w:rsidRPr="00BD5C98">
              <w:rPr>
                <w:sz w:val="24"/>
                <w:szCs w:val="24"/>
              </w:rPr>
              <w:t xml:space="preserve"> неуверенность в себе, </w:t>
            </w:r>
            <w:r w:rsidRPr="00BD5C98">
              <w:rPr>
                <w:i/>
                <w:sz w:val="24"/>
                <w:szCs w:val="24"/>
              </w:rPr>
              <w:t>раздражительность, обидчивость.</w:t>
            </w:r>
          </w:p>
          <w:p w:rsidR="004F4E4E" w:rsidRPr="00BD5C98" w:rsidRDefault="004F4E4E" w:rsidP="00C67A8A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2 группы:</w:t>
            </w:r>
          </w:p>
          <w:p w:rsidR="004F4E4E" w:rsidRPr="00BD5C98" w:rsidRDefault="004F4E4E" w:rsidP="004F4E4E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Двигательная </w:t>
            </w:r>
            <w:r w:rsidRPr="00BD5C98">
              <w:rPr>
                <w:sz w:val="24"/>
                <w:szCs w:val="24"/>
              </w:rPr>
              <w:lastRenderedPageBreak/>
              <w:t>расторможенность, импульсивность (как у СА).</w:t>
            </w:r>
          </w:p>
          <w:p w:rsidR="004F4E4E" w:rsidRPr="004F4E4E" w:rsidRDefault="004F4E4E" w:rsidP="004F4E4E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BD5C98">
              <w:rPr>
                <w:sz w:val="24"/>
                <w:szCs w:val="24"/>
              </w:rPr>
              <w:t>Заторможенность, вялость, инертность, безынициативность, неуверенность.</w:t>
            </w:r>
          </w:p>
        </w:tc>
        <w:tc>
          <w:tcPr>
            <w:tcW w:w="3084" w:type="dxa"/>
          </w:tcPr>
          <w:p w:rsidR="004F4E4E" w:rsidRPr="00BD5C98" w:rsidRDefault="00D80501" w:rsidP="00C67A8A">
            <w:pPr>
              <w:rPr>
                <w:sz w:val="24"/>
                <w:szCs w:val="24"/>
              </w:rPr>
            </w:pPr>
            <w:r w:rsidRPr="00BD5C98">
              <w:rPr>
                <w:i/>
                <w:sz w:val="24"/>
                <w:szCs w:val="24"/>
              </w:rPr>
              <w:lastRenderedPageBreak/>
              <w:t>Двигательное беспокойство, импульсивность,двигательная расторможенность,хаотичность,</w:t>
            </w:r>
            <w:r w:rsidRPr="00BD5C98">
              <w:rPr>
                <w:sz w:val="24"/>
                <w:szCs w:val="24"/>
              </w:rPr>
              <w:t xml:space="preserve"> неуверенность. Может быть </w:t>
            </w:r>
            <w:r w:rsidRPr="00BD5C98">
              <w:rPr>
                <w:i/>
                <w:sz w:val="24"/>
                <w:szCs w:val="24"/>
              </w:rPr>
              <w:t>стеснительность.</w:t>
            </w:r>
          </w:p>
        </w:tc>
      </w:tr>
      <w:tr w:rsidR="00B461F4" w:rsidTr="000F6307">
        <w:tc>
          <w:tcPr>
            <w:tcW w:w="1083" w:type="dxa"/>
            <w:vMerge/>
          </w:tcPr>
          <w:p w:rsidR="00B461F4" w:rsidRDefault="00B461F4" w:rsidP="00C67A8A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B461F4" w:rsidRPr="00686894" w:rsidRDefault="00686894" w:rsidP="00D87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ВЗРОСЛОГО</w:t>
            </w:r>
          </w:p>
        </w:tc>
        <w:tc>
          <w:tcPr>
            <w:tcW w:w="3492" w:type="dxa"/>
            <w:gridSpan w:val="2"/>
          </w:tcPr>
          <w:p w:rsidR="00B461F4" w:rsidRPr="00BD5C98" w:rsidRDefault="00B461F4" w:rsidP="00C67A8A">
            <w:pPr>
              <w:rPr>
                <w:i/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Помощь </w:t>
            </w:r>
            <w:r w:rsidRPr="00BD5C98">
              <w:rPr>
                <w:i/>
                <w:sz w:val="24"/>
                <w:szCs w:val="24"/>
              </w:rPr>
              <w:t>принимают.</w:t>
            </w:r>
          </w:p>
        </w:tc>
        <w:tc>
          <w:tcPr>
            <w:tcW w:w="3084" w:type="dxa"/>
          </w:tcPr>
          <w:p w:rsidR="00B461F4" w:rsidRPr="00BD5C98" w:rsidRDefault="00B461F4" w:rsidP="00C67A8A">
            <w:pPr>
              <w:rPr>
                <w:sz w:val="24"/>
                <w:szCs w:val="24"/>
              </w:rPr>
            </w:pPr>
            <w:r w:rsidRPr="00BD5C98">
              <w:rPr>
                <w:i/>
                <w:sz w:val="24"/>
                <w:szCs w:val="24"/>
              </w:rPr>
              <w:t>Ищут поддержку</w:t>
            </w:r>
            <w:r w:rsidRPr="00BD5C98">
              <w:rPr>
                <w:sz w:val="24"/>
                <w:szCs w:val="24"/>
              </w:rPr>
              <w:t xml:space="preserve"> взрослого.</w:t>
            </w:r>
          </w:p>
        </w:tc>
      </w:tr>
      <w:tr w:rsidR="00B461F4" w:rsidTr="005E77D9">
        <w:tc>
          <w:tcPr>
            <w:tcW w:w="1083" w:type="dxa"/>
            <w:vMerge/>
          </w:tcPr>
          <w:p w:rsidR="00B461F4" w:rsidRDefault="00B461F4" w:rsidP="00C67A8A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B461F4" w:rsidRPr="00686894" w:rsidRDefault="00686894" w:rsidP="00D87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КРИТИЧНОСТЬ К СВОИМ НЕДОСТАТКАМ</w:t>
            </w:r>
          </w:p>
        </w:tc>
        <w:tc>
          <w:tcPr>
            <w:tcW w:w="3492" w:type="dxa"/>
            <w:gridSpan w:val="2"/>
          </w:tcPr>
          <w:p w:rsidR="00B461F4" w:rsidRPr="00BD5C98" w:rsidRDefault="00B461F4" w:rsidP="00C67A8A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Достаточно </w:t>
            </w:r>
            <w:r w:rsidRPr="00BD5C98">
              <w:rPr>
                <w:i/>
                <w:sz w:val="24"/>
                <w:szCs w:val="24"/>
              </w:rPr>
              <w:t xml:space="preserve">критичны </w:t>
            </w:r>
            <w:r w:rsidRPr="00BD5C98">
              <w:rPr>
                <w:sz w:val="24"/>
                <w:szCs w:val="24"/>
              </w:rPr>
              <w:t>к себе.</w:t>
            </w:r>
          </w:p>
        </w:tc>
        <w:tc>
          <w:tcPr>
            <w:tcW w:w="3084" w:type="dxa"/>
          </w:tcPr>
          <w:p w:rsidR="00B461F4" w:rsidRPr="00BD5C98" w:rsidRDefault="00B461F4" w:rsidP="00C67A8A">
            <w:pPr>
              <w:rPr>
                <w:sz w:val="24"/>
                <w:szCs w:val="24"/>
              </w:rPr>
            </w:pPr>
            <w:r w:rsidRPr="00BD5C98">
              <w:rPr>
                <w:i/>
                <w:sz w:val="24"/>
                <w:szCs w:val="24"/>
              </w:rPr>
              <w:t>Не критичны</w:t>
            </w:r>
            <w:r w:rsidRPr="00BD5C98">
              <w:rPr>
                <w:sz w:val="24"/>
                <w:szCs w:val="24"/>
              </w:rPr>
              <w:t xml:space="preserve"> к себе.</w:t>
            </w:r>
          </w:p>
        </w:tc>
      </w:tr>
      <w:tr w:rsidR="00B461F4" w:rsidTr="004B2936">
        <w:tc>
          <w:tcPr>
            <w:tcW w:w="1083" w:type="dxa"/>
            <w:vMerge/>
          </w:tcPr>
          <w:p w:rsidR="00B461F4" w:rsidRDefault="00B461F4" w:rsidP="00C67A8A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B461F4" w:rsidRPr="00686894" w:rsidRDefault="00686894" w:rsidP="00D87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СЛУХ</w:t>
            </w:r>
          </w:p>
        </w:tc>
        <w:tc>
          <w:tcPr>
            <w:tcW w:w="3492" w:type="dxa"/>
            <w:gridSpan w:val="2"/>
          </w:tcPr>
          <w:p w:rsidR="00B461F4" w:rsidRPr="00BD5C98" w:rsidRDefault="00B461F4" w:rsidP="00C67A8A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Физический слух в норме.</w:t>
            </w:r>
          </w:p>
        </w:tc>
        <w:tc>
          <w:tcPr>
            <w:tcW w:w="3084" w:type="dxa"/>
          </w:tcPr>
          <w:p w:rsidR="00B461F4" w:rsidRPr="00BD5C98" w:rsidRDefault="00B461F4" w:rsidP="00C67A8A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Физический слух в норме. Аудиограмма в норме, или непостоянство показателей.</w:t>
            </w:r>
          </w:p>
        </w:tc>
      </w:tr>
      <w:tr w:rsidR="00B461F4" w:rsidTr="00DB396C">
        <w:tc>
          <w:tcPr>
            <w:tcW w:w="1083" w:type="dxa"/>
            <w:vMerge/>
          </w:tcPr>
          <w:p w:rsidR="00B461F4" w:rsidRDefault="00B461F4" w:rsidP="00C67A8A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B461F4" w:rsidRPr="00686894" w:rsidRDefault="00686894" w:rsidP="00D87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СЛУХОВОЕ ВОСПРИЯТИЕ</w:t>
            </w:r>
          </w:p>
        </w:tc>
        <w:tc>
          <w:tcPr>
            <w:tcW w:w="3492" w:type="dxa"/>
            <w:gridSpan w:val="2"/>
          </w:tcPr>
          <w:p w:rsidR="00B461F4" w:rsidRPr="00BD5C98" w:rsidRDefault="00B461F4" w:rsidP="00C67A8A">
            <w:pPr>
              <w:rPr>
                <w:sz w:val="24"/>
                <w:szCs w:val="24"/>
              </w:rPr>
            </w:pPr>
            <w:r w:rsidRPr="00BD5C98">
              <w:rPr>
                <w:i/>
                <w:sz w:val="24"/>
                <w:szCs w:val="24"/>
              </w:rPr>
              <w:t>Понимание речи других людей относительно сохранно.</w:t>
            </w:r>
            <w:r w:rsidRPr="00BD5C98">
              <w:rPr>
                <w:sz w:val="24"/>
                <w:szCs w:val="24"/>
              </w:rPr>
              <w:t xml:space="preserve"> 70% - понимают чужую речь, 20 % -понимание речи незначительно снижено, 10% - понимают плохо.</w:t>
            </w:r>
          </w:p>
        </w:tc>
        <w:tc>
          <w:tcPr>
            <w:tcW w:w="3084" w:type="dxa"/>
          </w:tcPr>
          <w:p w:rsidR="00B461F4" w:rsidRPr="00BD5C98" w:rsidRDefault="00B461F4" w:rsidP="00C67A8A">
            <w:pPr>
              <w:rPr>
                <w:i/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Нетчёткого порога восприятия, качество восприятия зависит от соматического и нервного состояния ситуации общения. Лучше воспринимается тихая спокойная речь. Наблюдается гиперакузия. Различают неречевые звуки. Наблюдается эхолалия. </w:t>
            </w:r>
            <w:r w:rsidRPr="00BD5C98">
              <w:rPr>
                <w:i/>
                <w:sz w:val="24"/>
                <w:szCs w:val="24"/>
              </w:rPr>
              <w:t>Часто не понимают даже простых инструкций.</w:t>
            </w:r>
          </w:p>
        </w:tc>
      </w:tr>
      <w:tr w:rsidR="00B461F4" w:rsidTr="00982323">
        <w:tc>
          <w:tcPr>
            <w:tcW w:w="1083" w:type="dxa"/>
            <w:vMerge/>
          </w:tcPr>
          <w:p w:rsidR="00B461F4" w:rsidRDefault="00B461F4" w:rsidP="00C67A8A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B461F4" w:rsidRPr="00686894" w:rsidRDefault="00686894" w:rsidP="00D87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ВНИМАНИЕ</w:t>
            </w:r>
          </w:p>
        </w:tc>
        <w:tc>
          <w:tcPr>
            <w:tcW w:w="3492" w:type="dxa"/>
            <w:gridSpan w:val="2"/>
          </w:tcPr>
          <w:p w:rsidR="00B461F4" w:rsidRPr="00BD5C98" w:rsidRDefault="00B461F4" w:rsidP="00C67A8A">
            <w:pPr>
              <w:rPr>
                <w:sz w:val="24"/>
                <w:szCs w:val="24"/>
              </w:rPr>
            </w:pPr>
            <w:r w:rsidRPr="00BD5C98">
              <w:rPr>
                <w:i/>
                <w:sz w:val="24"/>
                <w:szCs w:val="24"/>
              </w:rPr>
              <w:t>Долгое включение в деятельность</w:t>
            </w:r>
            <w:r w:rsidRPr="00BD5C98">
              <w:rPr>
                <w:sz w:val="24"/>
                <w:szCs w:val="24"/>
              </w:rPr>
              <w:t>, быстрая истощаемость, утомляемость.</w:t>
            </w:r>
          </w:p>
        </w:tc>
        <w:tc>
          <w:tcPr>
            <w:tcW w:w="3084" w:type="dxa"/>
          </w:tcPr>
          <w:p w:rsidR="00B461F4" w:rsidRPr="00BD5C98" w:rsidRDefault="00B461F4" w:rsidP="00C67A8A">
            <w:pPr>
              <w:rPr>
                <w:i/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Понижено. Замедленность, неустойчивость. </w:t>
            </w:r>
            <w:r w:rsidRPr="00BD5C98">
              <w:rPr>
                <w:i/>
                <w:sz w:val="24"/>
                <w:szCs w:val="24"/>
              </w:rPr>
              <w:t>Нарушено произвольное слуховое внимание.</w:t>
            </w:r>
            <w:r w:rsidRPr="00BD5C98">
              <w:rPr>
                <w:sz w:val="24"/>
                <w:szCs w:val="24"/>
              </w:rPr>
              <w:t xml:space="preserve"> Быстрая истощаемость, утомляемость. </w:t>
            </w:r>
            <w:r w:rsidRPr="00BD5C98">
              <w:rPr>
                <w:i/>
                <w:sz w:val="24"/>
                <w:szCs w:val="24"/>
              </w:rPr>
              <w:t>Отвлекаемость. Быстрая потеря интереса к звучанию.</w:t>
            </w:r>
          </w:p>
        </w:tc>
      </w:tr>
    </w:tbl>
    <w:p w:rsidR="000330D9" w:rsidRDefault="000330D9" w:rsidP="00CA21AF">
      <w:pPr>
        <w:rPr>
          <w:i/>
          <w:sz w:val="28"/>
          <w:szCs w:val="28"/>
          <w:u w:val="single"/>
        </w:rPr>
      </w:pPr>
    </w:p>
    <w:p w:rsidR="00CA21AF" w:rsidRPr="00CA21AF" w:rsidRDefault="00CA21AF" w:rsidP="00CA21AF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CA21AF">
        <w:rPr>
          <w:b/>
          <w:sz w:val="28"/>
          <w:szCs w:val="28"/>
        </w:rPr>
        <w:t>Направления коррекционной работы при сенсорной и моторной алалии.</w:t>
      </w:r>
    </w:p>
    <w:p w:rsidR="000330D9" w:rsidRPr="00CA21AF" w:rsidRDefault="000330D9" w:rsidP="000330D9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0330D9" w:rsidTr="000330D9">
        <w:tc>
          <w:tcPr>
            <w:tcW w:w="1101" w:type="dxa"/>
          </w:tcPr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СЕНСОРНАЯ АЛАЛИЯ</w:t>
            </w:r>
          </w:p>
        </w:tc>
        <w:tc>
          <w:tcPr>
            <w:tcW w:w="3191" w:type="dxa"/>
          </w:tcPr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МОТОРНАЯ АЛАЛИЯ</w:t>
            </w:r>
          </w:p>
        </w:tc>
      </w:tr>
    </w:tbl>
    <w:p w:rsidR="005D7DCD" w:rsidRDefault="005D7DCD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0330D9" w:rsidTr="000330D9">
        <w:tc>
          <w:tcPr>
            <w:tcW w:w="1101" w:type="dxa"/>
          </w:tcPr>
          <w:p w:rsidR="00CA21AF" w:rsidRDefault="00CA21AF" w:rsidP="000330D9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0330D9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0330D9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0330D9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0330D9">
            <w:pPr>
              <w:jc w:val="center"/>
              <w:rPr>
                <w:sz w:val="28"/>
                <w:szCs w:val="28"/>
              </w:rPr>
            </w:pPr>
          </w:p>
          <w:p w:rsidR="00CA21AF" w:rsidRDefault="00CA21AF" w:rsidP="000330D9">
            <w:pPr>
              <w:jc w:val="center"/>
              <w:rPr>
                <w:sz w:val="28"/>
                <w:szCs w:val="28"/>
              </w:rPr>
            </w:pPr>
          </w:p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E069C2" w:rsidRDefault="00E069C2" w:rsidP="00E069C2">
            <w:pPr>
              <w:rPr>
                <w:sz w:val="28"/>
                <w:szCs w:val="28"/>
              </w:rPr>
            </w:pPr>
          </w:p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E069C2" w:rsidRDefault="00E069C2" w:rsidP="000330D9">
            <w:pPr>
              <w:jc w:val="center"/>
              <w:rPr>
                <w:sz w:val="28"/>
                <w:szCs w:val="28"/>
              </w:rPr>
            </w:pPr>
          </w:p>
          <w:p w:rsidR="000330D9" w:rsidRDefault="000330D9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  <w:p w:rsidR="006E18F8" w:rsidRDefault="006E18F8" w:rsidP="000330D9">
            <w:pPr>
              <w:jc w:val="center"/>
              <w:rPr>
                <w:sz w:val="28"/>
                <w:szCs w:val="28"/>
              </w:rPr>
            </w:pPr>
          </w:p>
          <w:p w:rsidR="006E18F8" w:rsidRDefault="006E18F8" w:rsidP="000330D9">
            <w:pPr>
              <w:jc w:val="center"/>
              <w:rPr>
                <w:sz w:val="28"/>
                <w:szCs w:val="28"/>
              </w:rPr>
            </w:pPr>
          </w:p>
          <w:p w:rsidR="006E18F8" w:rsidRDefault="006E18F8" w:rsidP="000330D9">
            <w:pPr>
              <w:jc w:val="center"/>
              <w:rPr>
                <w:sz w:val="28"/>
                <w:szCs w:val="28"/>
              </w:rPr>
            </w:pPr>
          </w:p>
          <w:p w:rsidR="006E18F8" w:rsidRDefault="006E18F8" w:rsidP="000330D9">
            <w:pPr>
              <w:jc w:val="center"/>
              <w:rPr>
                <w:sz w:val="28"/>
                <w:szCs w:val="28"/>
              </w:rPr>
            </w:pPr>
          </w:p>
          <w:p w:rsidR="006E18F8" w:rsidRDefault="006E18F8" w:rsidP="000330D9">
            <w:pPr>
              <w:jc w:val="center"/>
              <w:rPr>
                <w:sz w:val="28"/>
                <w:szCs w:val="28"/>
              </w:rPr>
            </w:pPr>
          </w:p>
          <w:p w:rsidR="006E18F8" w:rsidRDefault="006E18F8" w:rsidP="00E11D81">
            <w:pPr>
              <w:rPr>
                <w:sz w:val="28"/>
                <w:szCs w:val="28"/>
              </w:rPr>
            </w:pPr>
          </w:p>
          <w:p w:rsidR="006E18F8" w:rsidRDefault="006E18F8" w:rsidP="000330D9">
            <w:pPr>
              <w:jc w:val="center"/>
              <w:rPr>
                <w:sz w:val="28"/>
                <w:szCs w:val="28"/>
              </w:rPr>
            </w:pPr>
          </w:p>
          <w:p w:rsidR="006E18F8" w:rsidRDefault="006E18F8" w:rsidP="00BD5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  <w:p w:rsidR="006E18F8" w:rsidRDefault="00BD5C98" w:rsidP="00033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br/>
              <w:t>П</w:t>
            </w:r>
            <w:r>
              <w:rPr>
                <w:sz w:val="28"/>
                <w:szCs w:val="28"/>
              </w:rPr>
              <w:br/>
              <w:t>Р</w:t>
            </w:r>
            <w:r>
              <w:rPr>
                <w:sz w:val="28"/>
                <w:szCs w:val="28"/>
              </w:rPr>
              <w:br/>
              <w:t>А</w:t>
            </w:r>
            <w:r>
              <w:rPr>
                <w:sz w:val="28"/>
                <w:szCs w:val="28"/>
              </w:rPr>
              <w:br/>
              <w:t>В</w:t>
            </w:r>
            <w:r>
              <w:rPr>
                <w:sz w:val="28"/>
                <w:szCs w:val="28"/>
              </w:rPr>
              <w:br/>
              <w:t>Л</w:t>
            </w:r>
            <w:r>
              <w:rPr>
                <w:sz w:val="28"/>
                <w:szCs w:val="28"/>
              </w:rPr>
              <w:br/>
              <w:t>Е</w:t>
            </w:r>
            <w:r>
              <w:rPr>
                <w:sz w:val="28"/>
                <w:szCs w:val="28"/>
              </w:rPr>
              <w:br/>
              <w:t>Н</w:t>
            </w:r>
            <w:r>
              <w:rPr>
                <w:sz w:val="28"/>
                <w:szCs w:val="28"/>
              </w:rPr>
              <w:br/>
              <w:t>И</w:t>
            </w:r>
            <w:r w:rsidR="006E18F8">
              <w:rPr>
                <w:sz w:val="28"/>
                <w:szCs w:val="28"/>
              </w:rPr>
              <w:br/>
              <w:t>Я</w:t>
            </w:r>
          </w:p>
        </w:tc>
        <w:tc>
          <w:tcPr>
            <w:tcW w:w="5279" w:type="dxa"/>
          </w:tcPr>
          <w:p w:rsidR="00E069C2" w:rsidRPr="00BD5C98" w:rsidRDefault="00E069C2" w:rsidP="00E069C2">
            <w:pPr>
              <w:pStyle w:val="a3"/>
              <w:ind w:left="360"/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lastRenderedPageBreak/>
              <w:t>Здесь медикаментозное лечение имеет важную роль. Цель медикаментозного лечения, назначенного врачом, - нормализация деятельности ЦНС, стимулирование созревания клеток коры головного мозга.</w:t>
            </w:r>
          </w:p>
          <w:p w:rsidR="00E069C2" w:rsidRPr="00BD5C98" w:rsidRDefault="00E069C2" w:rsidP="00E069C2">
            <w:pPr>
              <w:pStyle w:val="a3"/>
              <w:ind w:left="360"/>
              <w:rPr>
                <w:sz w:val="24"/>
                <w:szCs w:val="24"/>
              </w:rPr>
            </w:pPr>
          </w:p>
          <w:p w:rsidR="00E069C2" w:rsidRPr="00BD5C98" w:rsidRDefault="00E069C2" w:rsidP="00E069C2">
            <w:pPr>
              <w:pStyle w:val="a3"/>
              <w:ind w:left="360"/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До начала коррекционной работы необходимо:</w:t>
            </w:r>
          </w:p>
          <w:p w:rsidR="00E069C2" w:rsidRPr="00BD5C98" w:rsidRDefault="00E069C2" w:rsidP="00E069C2">
            <w:pPr>
              <w:pStyle w:val="a3"/>
              <w:ind w:left="360"/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А) Познакомиться с условиями жизни, быта ребёнка, его окружением.</w:t>
            </w:r>
          </w:p>
          <w:p w:rsidR="00E069C2" w:rsidRPr="00BD5C98" w:rsidRDefault="00E069C2" w:rsidP="00E069C2">
            <w:pPr>
              <w:pStyle w:val="a3"/>
              <w:ind w:left="360"/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Б) Выявить круг интересов ребёнка.</w:t>
            </w:r>
          </w:p>
          <w:p w:rsidR="00E069C2" w:rsidRPr="00BD5C98" w:rsidRDefault="00E069C2" w:rsidP="00E069C2">
            <w:pPr>
              <w:pStyle w:val="a3"/>
              <w:ind w:left="360"/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В) Уточнить объём и характер обращений к ребёнку.</w:t>
            </w:r>
          </w:p>
          <w:p w:rsidR="00E069C2" w:rsidRPr="00BD5C98" w:rsidRDefault="00E069C2" w:rsidP="00E069C2">
            <w:pPr>
              <w:pStyle w:val="a3"/>
              <w:ind w:left="360"/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Г) Уточнить степень восприимчивости звуков неречевого характера в условиях полной тишины и при наличии шумового фона.</w:t>
            </w:r>
          </w:p>
          <w:p w:rsidR="00E069C2" w:rsidRPr="00BD5C98" w:rsidRDefault="00E069C2" w:rsidP="00E069C2">
            <w:pPr>
              <w:pStyle w:val="a3"/>
              <w:ind w:left="360"/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После этого составляется список точно сформулированных, стандартизированных инструкций – побуждений обиходно-бытового характера, которые употребляются в неизменном виде на первых этапах коррекционной работы, как в повседневной жизни, так и на занятиях.</w:t>
            </w:r>
          </w:p>
          <w:p w:rsidR="00E069C2" w:rsidRPr="00BD5C98" w:rsidRDefault="00E069C2" w:rsidP="00E069C2">
            <w:pPr>
              <w:pStyle w:val="a3"/>
              <w:ind w:left="360"/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Работа по коррекции речи при сенсорной алалии начинается с организации звукового и речевого режима ребёнка. Ограничивается поступление речевых и неречевых сигналов. В часы отдыха и спокойствия детей ограждают от шумных обращений к ним окружающих, исключаются радио, телевизор, звонки и пр.</w:t>
            </w:r>
            <w:r w:rsidR="00C030FA" w:rsidRPr="00BD5C98">
              <w:rPr>
                <w:sz w:val="24"/>
                <w:szCs w:val="24"/>
              </w:rPr>
              <w:t>, чтобы вызвать у ребёнка «звуковой голод», что способствует увеличению восприимчивости ребёнка к звукам.</w:t>
            </w:r>
          </w:p>
          <w:p w:rsidR="00C030FA" w:rsidRDefault="00C030FA" w:rsidP="00E069C2">
            <w:pPr>
              <w:pStyle w:val="a3"/>
              <w:ind w:left="360"/>
              <w:rPr>
                <w:sz w:val="28"/>
                <w:szCs w:val="28"/>
              </w:rPr>
            </w:pPr>
          </w:p>
          <w:p w:rsidR="00C030FA" w:rsidRPr="00BD5C98" w:rsidRDefault="00C030FA" w:rsidP="00C030FA">
            <w:pPr>
              <w:pStyle w:val="a3"/>
              <w:ind w:left="360"/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Логопедическое воздействие при сенсорной алалии направлено на:</w:t>
            </w:r>
          </w:p>
          <w:p w:rsidR="00E069C2" w:rsidRPr="00BD5C98" w:rsidRDefault="00E069C2" w:rsidP="00C030FA">
            <w:pPr>
              <w:rPr>
                <w:sz w:val="24"/>
                <w:szCs w:val="24"/>
              </w:rPr>
            </w:pPr>
          </w:p>
          <w:p w:rsidR="000330D9" w:rsidRPr="00BD5C98" w:rsidRDefault="00E069C2" w:rsidP="00E069C2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1.</w:t>
            </w:r>
            <w:r w:rsidR="000330D9" w:rsidRPr="00BD5C98">
              <w:rPr>
                <w:sz w:val="24"/>
                <w:szCs w:val="24"/>
              </w:rPr>
              <w:t>Формирование психофизических основ речи.</w:t>
            </w:r>
          </w:p>
          <w:p w:rsidR="000330D9" w:rsidRPr="00BD5C98" w:rsidRDefault="000330D9" w:rsidP="000330D9">
            <w:pPr>
              <w:pStyle w:val="a3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 Развитие направленного произвольного внимания.</w:t>
            </w:r>
          </w:p>
          <w:p w:rsidR="000330D9" w:rsidRPr="00BD5C98" w:rsidRDefault="000330D9" w:rsidP="000330D9">
            <w:pPr>
              <w:pStyle w:val="a3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 Развитие основных видов деятельности, работоспособности.</w:t>
            </w:r>
          </w:p>
          <w:p w:rsidR="000330D9" w:rsidRPr="00BD5C98" w:rsidRDefault="000330D9" w:rsidP="000330D9">
            <w:pPr>
              <w:pStyle w:val="a3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 Развитие зрительных дифференцировок.</w:t>
            </w:r>
          </w:p>
          <w:p w:rsidR="000330D9" w:rsidRPr="00BD5C98" w:rsidRDefault="000330D9" w:rsidP="000330D9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Побуждение интереса к звукам окружающей жизни, к речевым звукам.</w:t>
            </w:r>
          </w:p>
          <w:p w:rsidR="000330D9" w:rsidRPr="00BD5C98" w:rsidRDefault="000330D9" w:rsidP="000330D9">
            <w:pPr>
              <w:pStyle w:val="a3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 Развитие потребности, желания и возможности подражать им.</w:t>
            </w:r>
          </w:p>
          <w:p w:rsidR="000330D9" w:rsidRPr="00BD5C98" w:rsidRDefault="000330D9" w:rsidP="000330D9">
            <w:pPr>
              <w:pStyle w:val="a3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lastRenderedPageBreak/>
              <w:t xml:space="preserve"> Дифференциация речевых и неречевых звуков.</w:t>
            </w:r>
          </w:p>
          <w:p w:rsidR="000330D9" w:rsidRPr="00BD5C98" w:rsidRDefault="000330D9" w:rsidP="000330D9">
            <w:pPr>
              <w:pStyle w:val="a3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Формирование фонематического восприятия.</w:t>
            </w:r>
          </w:p>
          <w:p w:rsidR="006E18F8" w:rsidRPr="006E18F8" w:rsidRDefault="006E18F8" w:rsidP="005D7DC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330D9" w:rsidRPr="00BD5C98" w:rsidRDefault="005D7DCD" w:rsidP="005D7DCD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lastRenderedPageBreak/>
              <w:t>Коррекционная работа направлена на всю систему речи и делится на три этапа.</w:t>
            </w:r>
          </w:p>
          <w:p w:rsidR="005D7DCD" w:rsidRPr="00BD5C98" w:rsidRDefault="005D7DCD" w:rsidP="005D7DCD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1 этап:</w:t>
            </w:r>
          </w:p>
          <w:p w:rsidR="005D7DCD" w:rsidRPr="00BD5C98" w:rsidRDefault="005D7DCD" w:rsidP="005D7DC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Воспитание речевой активности.</w:t>
            </w:r>
          </w:p>
          <w:p w:rsidR="005D7DCD" w:rsidRPr="00BD5C98" w:rsidRDefault="005D7DCD" w:rsidP="005D7DC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Развитие активного и пассивного словарного запаса.</w:t>
            </w:r>
          </w:p>
          <w:p w:rsidR="005D7DCD" w:rsidRPr="00BD5C98" w:rsidRDefault="005D7DCD" w:rsidP="005D7DC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Работа над предложениями, их распространением, небольшими диалогами, небольшим простым рассказом.</w:t>
            </w:r>
          </w:p>
          <w:p w:rsidR="005D7DCD" w:rsidRPr="00BD5C98" w:rsidRDefault="005D7DCD" w:rsidP="005D7DCD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2 этап:</w:t>
            </w:r>
          </w:p>
          <w:p w:rsidR="005D7DCD" w:rsidRPr="00BD5C98" w:rsidRDefault="005D7DCD" w:rsidP="005D7DCD">
            <w:pPr>
              <w:pStyle w:val="a3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Формирование фразовой речи на фоне усложнения словаря и структуры фразы.</w:t>
            </w:r>
          </w:p>
          <w:p w:rsidR="005D7DCD" w:rsidRPr="00BD5C98" w:rsidRDefault="005D7DCD" w:rsidP="005D7DCD">
            <w:pPr>
              <w:pStyle w:val="a3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Распространение предложений и их грамматическо</w:t>
            </w:r>
            <w:r w:rsidR="00373288" w:rsidRPr="00BD5C98">
              <w:rPr>
                <w:sz w:val="24"/>
                <w:szCs w:val="24"/>
              </w:rPr>
              <w:t>е оформление.</w:t>
            </w:r>
          </w:p>
          <w:p w:rsidR="00373288" w:rsidRPr="00BD5C98" w:rsidRDefault="00373288" w:rsidP="005D7DCD">
            <w:pPr>
              <w:pStyle w:val="a3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Диалог и рассказ, доступные для понимания и воспроизведения.</w:t>
            </w:r>
          </w:p>
          <w:p w:rsidR="00373288" w:rsidRPr="00BD5C98" w:rsidRDefault="00373288" w:rsidP="005D7DCD">
            <w:pPr>
              <w:pStyle w:val="a3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Формирование высказывания, как основной единицы речевой деятельности.</w:t>
            </w:r>
          </w:p>
          <w:p w:rsidR="00373288" w:rsidRPr="00BD5C98" w:rsidRDefault="00373288" w:rsidP="00373288">
            <w:p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3 этап:</w:t>
            </w:r>
          </w:p>
          <w:p w:rsidR="00373288" w:rsidRPr="00BD5C98" w:rsidRDefault="00373288" w:rsidP="00373288">
            <w:pPr>
              <w:ind w:left="360"/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Формирование связной речи на основе дальнейшего расширения словаря, практического овладения формами словоизменения и способами словообразования, различными типами словосочетаний и предложений.</w:t>
            </w:r>
          </w:p>
          <w:p w:rsidR="00373288" w:rsidRPr="00BD5C98" w:rsidRDefault="00373288" w:rsidP="00373288">
            <w:pPr>
              <w:ind w:left="360"/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Развитие связной </w:t>
            </w:r>
            <w:r w:rsidRPr="00BD5C98">
              <w:rPr>
                <w:sz w:val="24"/>
                <w:szCs w:val="24"/>
              </w:rPr>
              <w:lastRenderedPageBreak/>
              <w:t>монологической речи осуществляется в следующей последовательности:</w:t>
            </w:r>
          </w:p>
          <w:p w:rsidR="00373288" w:rsidRPr="00BD5C98" w:rsidRDefault="00373288" w:rsidP="00373288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Составление высказывания по наглядному восприятию.</w:t>
            </w:r>
          </w:p>
          <w:p w:rsidR="00373288" w:rsidRPr="00BD5C98" w:rsidRDefault="00373288" w:rsidP="00373288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Воспроизведение прослушанного текста.</w:t>
            </w:r>
          </w:p>
          <w:p w:rsidR="00373288" w:rsidRPr="00BD5C98" w:rsidRDefault="00373288" w:rsidP="00373288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>Составление рассказа-описания.</w:t>
            </w:r>
          </w:p>
          <w:p w:rsidR="00373288" w:rsidRPr="00BD5C98" w:rsidRDefault="00373288" w:rsidP="00373288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BD5C98">
              <w:rPr>
                <w:sz w:val="24"/>
                <w:szCs w:val="24"/>
              </w:rPr>
              <w:t xml:space="preserve"> Рассказ с элементами творчества.</w:t>
            </w:r>
          </w:p>
          <w:p w:rsidR="00373288" w:rsidRPr="00373288" w:rsidRDefault="00373288" w:rsidP="00373288">
            <w:pPr>
              <w:pStyle w:val="a3"/>
              <w:rPr>
                <w:sz w:val="28"/>
                <w:szCs w:val="28"/>
              </w:rPr>
            </w:pPr>
          </w:p>
        </w:tc>
      </w:tr>
    </w:tbl>
    <w:p w:rsidR="000330D9" w:rsidRPr="000330D9" w:rsidRDefault="000330D9" w:rsidP="000330D9">
      <w:pPr>
        <w:jc w:val="center"/>
        <w:rPr>
          <w:sz w:val="28"/>
          <w:szCs w:val="28"/>
        </w:rPr>
      </w:pPr>
    </w:p>
    <w:p w:rsidR="00CA21AF" w:rsidRPr="00CA21AF" w:rsidRDefault="00CA21AF" w:rsidP="00CA21AF">
      <w:pPr>
        <w:pStyle w:val="a3"/>
        <w:jc w:val="center"/>
        <w:rPr>
          <w:b/>
          <w:sz w:val="28"/>
          <w:szCs w:val="28"/>
        </w:rPr>
      </w:pPr>
      <w:r w:rsidRPr="00CA21AF">
        <w:rPr>
          <w:b/>
          <w:sz w:val="28"/>
          <w:szCs w:val="28"/>
        </w:rPr>
        <w:t>4.Библиографический список.</w:t>
      </w:r>
    </w:p>
    <w:p w:rsidR="000330D9" w:rsidRDefault="000330D9" w:rsidP="000330D9">
      <w:pPr>
        <w:rPr>
          <w:sz w:val="28"/>
          <w:szCs w:val="28"/>
        </w:rPr>
      </w:pPr>
    </w:p>
    <w:p w:rsidR="00E11D81" w:rsidRDefault="00E11D81" w:rsidP="00E11D81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Логопедия: Учебное пособие/ под общ. ред. Н.М. Борозинец. – Ч.2. </w:t>
      </w:r>
      <w:r w:rsidR="00400E37">
        <w:rPr>
          <w:sz w:val="28"/>
          <w:szCs w:val="28"/>
        </w:rPr>
        <w:t>–</w:t>
      </w:r>
      <w:r>
        <w:rPr>
          <w:sz w:val="28"/>
          <w:szCs w:val="28"/>
        </w:rPr>
        <w:t xml:space="preserve"> Ставрополь</w:t>
      </w:r>
      <w:r w:rsidR="00400E37">
        <w:rPr>
          <w:sz w:val="28"/>
          <w:szCs w:val="28"/>
        </w:rPr>
        <w:t>: Изд-во СГПИ</w:t>
      </w:r>
      <w:r w:rsidR="00FD4D6C">
        <w:rPr>
          <w:sz w:val="28"/>
          <w:szCs w:val="28"/>
        </w:rPr>
        <w:t>, 2009.</w:t>
      </w:r>
    </w:p>
    <w:p w:rsidR="0085166C" w:rsidRDefault="0085166C" w:rsidP="00E11D81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Борякова </w:t>
      </w:r>
      <w:r w:rsidR="00FD4D6C">
        <w:rPr>
          <w:sz w:val="28"/>
          <w:szCs w:val="28"/>
        </w:rPr>
        <w:t>Н.Ю., Соболева А.В., Ткачева В.В. Практикум по коррекционно-развивающим занятиям. – М., 1994.</w:t>
      </w:r>
    </w:p>
    <w:p w:rsidR="00FD4D6C" w:rsidRDefault="00FD4D6C" w:rsidP="00E11D81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Жукова Н.С., Мастюкова Е.М., Филичева Т.Б. Преодоление общего недоразвития речи у дошкольников. – М., 1990.</w:t>
      </w:r>
    </w:p>
    <w:p w:rsidR="00FD4D6C" w:rsidRDefault="00FD4D6C" w:rsidP="00E11D81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Каше Г.А. Формирование произношения у детей с общим недоразвитием речи. – М., 1982.</w:t>
      </w:r>
    </w:p>
    <w:p w:rsidR="00FD4D6C" w:rsidRDefault="00FD4D6C" w:rsidP="00E11D81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Лалаева Р.И., Серебрякова Н.В. Коррекция общего недоразвития речи у дошкольников. – СПб., 1999.</w:t>
      </w:r>
    </w:p>
    <w:p w:rsidR="00FD4D6C" w:rsidRDefault="00FD4D6C" w:rsidP="00E11D81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Логопедия. Методическое наследие / Фонетико-фонематическое и общее недоразвитие речи / Под ред. Л.С. Волковой, - М., 2003.</w:t>
      </w:r>
    </w:p>
    <w:p w:rsidR="00FD4D6C" w:rsidRDefault="00FD4D6C" w:rsidP="00E11D81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Основы логопедической работы с детьми: Учебное пособие для логопедов, воспитателей, студентов / Под общей ред. Г.В. Чиркиной. – М., 2002.</w:t>
      </w:r>
    </w:p>
    <w:p w:rsidR="00FD4D6C" w:rsidRDefault="00FD4D6C" w:rsidP="00E11D81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Ткаченко Т.А. Логопедическая тетрадь. Развитие фонематического восприятия и навыков звукового анализа. – СПб., 2004.</w:t>
      </w:r>
    </w:p>
    <w:p w:rsidR="00FD4D6C" w:rsidRPr="00E11D81" w:rsidRDefault="00FD4D6C" w:rsidP="00E11D81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Ястребова А.В., Лазаренко О.И. Комплекс занятий по формированию у детей 5 лет речемыслительной деятельности и культуры устной речи. – М., 2001.</w:t>
      </w:r>
    </w:p>
    <w:sectPr w:rsidR="00FD4D6C" w:rsidRPr="00E11D81" w:rsidSect="0050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CBB"/>
    <w:multiLevelType w:val="hybridMultilevel"/>
    <w:tmpl w:val="D43A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44C8"/>
    <w:multiLevelType w:val="hybridMultilevel"/>
    <w:tmpl w:val="2E52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B4E3F"/>
    <w:multiLevelType w:val="hybridMultilevel"/>
    <w:tmpl w:val="899C8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2EF"/>
    <w:multiLevelType w:val="hybridMultilevel"/>
    <w:tmpl w:val="B680C4E4"/>
    <w:lvl w:ilvl="0" w:tplc="8CA40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A004D1"/>
    <w:multiLevelType w:val="hybridMultilevel"/>
    <w:tmpl w:val="4D0E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01C4A"/>
    <w:multiLevelType w:val="hybridMultilevel"/>
    <w:tmpl w:val="7AEE9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874B1"/>
    <w:multiLevelType w:val="hybridMultilevel"/>
    <w:tmpl w:val="61B617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D6F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BB4497"/>
    <w:multiLevelType w:val="hybridMultilevel"/>
    <w:tmpl w:val="DEC0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21779"/>
    <w:multiLevelType w:val="hybridMultilevel"/>
    <w:tmpl w:val="92D6C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F09EE"/>
    <w:multiLevelType w:val="hybridMultilevel"/>
    <w:tmpl w:val="AFF49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26587"/>
    <w:multiLevelType w:val="hybridMultilevel"/>
    <w:tmpl w:val="8AC8A2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B2960"/>
    <w:multiLevelType w:val="hybridMultilevel"/>
    <w:tmpl w:val="3B50F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252DF"/>
    <w:multiLevelType w:val="hybridMultilevel"/>
    <w:tmpl w:val="FCE22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47455"/>
    <w:multiLevelType w:val="hybridMultilevel"/>
    <w:tmpl w:val="2E52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5075A"/>
    <w:multiLevelType w:val="hybridMultilevel"/>
    <w:tmpl w:val="DD52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05B5D"/>
    <w:multiLevelType w:val="hybridMultilevel"/>
    <w:tmpl w:val="147AD9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27E16"/>
    <w:multiLevelType w:val="hybridMultilevel"/>
    <w:tmpl w:val="2E52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F46BF"/>
    <w:multiLevelType w:val="hybridMultilevel"/>
    <w:tmpl w:val="80DE379C"/>
    <w:lvl w:ilvl="0" w:tplc="706C5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3869B0"/>
    <w:multiLevelType w:val="hybridMultilevel"/>
    <w:tmpl w:val="B8201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48F5"/>
    <w:multiLevelType w:val="hybridMultilevel"/>
    <w:tmpl w:val="BAD2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42954"/>
    <w:multiLevelType w:val="hybridMultilevel"/>
    <w:tmpl w:val="7A8A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C14E3"/>
    <w:multiLevelType w:val="hybridMultilevel"/>
    <w:tmpl w:val="1A162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6"/>
  </w:num>
  <w:num w:numId="5">
    <w:abstractNumId w:val="19"/>
  </w:num>
  <w:num w:numId="6">
    <w:abstractNumId w:val="12"/>
  </w:num>
  <w:num w:numId="7">
    <w:abstractNumId w:val="9"/>
  </w:num>
  <w:num w:numId="8">
    <w:abstractNumId w:val="5"/>
  </w:num>
  <w:num w:numId="9">
    <w:abstractNumId w:val="13"/>
  </w:num>
  <w:num w:numId="10">
    <w:abstractNumId w:val="11"/>
  </w:num>
  <w:num w:numId="11">
    <w:abstractNumId w:val="22"/>
  </w:num>
  <w:num w:numId="12">
    <w:abstractNumId w:val="7"/>
  </w:num>
  <w:num w:numId="13">
    <w:abstractNumId w:val="21"/>
  </w:num>
  <w:num w:numId="14">
    <w:abstractNumId w:val="15"/>
  </w:num>
  <w:num w:numId="15">
    <w:abstractNumId w:val="0"/>
  </w:num>
  <w:num w:numId="16">
    <w:abstractNumId w:val="8"/>
  </w:num>
  <w:num w:numId="17">
    <w:abstractNumId w:val="20"/>
  </w:num>
  <w:num w:numId="18">
    <w:abstractNumId w:val="3"/>
  </w:num>
  <w:num w:numId="19">
    <w:abstractNumId w:val="4"/>
  </w:num>
  <w:num w:numId="20">
    <w:abstractNumId w:val="1"/>
  </w:num>
  <w:num w:numId="21">
    <w:abstractNumId w:val="18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E5"/>
    <w:rsid w:val="000330D9"/>
    <w:rsid w:val="00173ADE"/>
    <w:rsid w:val="00373288"/>
    <w:rsid w:val="00400E37"/>
    <w:rsid w:val="004F4E4E"/>
    <w:rsid w:val="005013D3"/>
    <w:rsid w:val="005474E7"/>
    <w:rsid w:val="005D7DCD"/>
    <w:rsid w:val="00622609"/>
    <w:rsid w:val="00686894"/>
    <w:rsid w:val="006E18F8"/>
    <w:rsid w:val="00700B27"/>
    <w:rsid w:val="008458DF"/>
    <w:rsid w:val="0085166C"/>
    <w:rsid w:val="00981554"/>
    <w:rsid w:val="009E32C7"/>
    <w:rsid w:val="00A372E9"/>
    <w:rsid w:val="00B461F4"/>
    <w:rsid w:val="00B74D52"/>
    <w:rsid w:val="00BD5C98"/>
    <w:rsid w:val="00C030FA"/>
    <w:rsid w:val="00C67A8A"/>
    <w:rsid w:val="00CA21AF"/>
    <w:rsid w:val="00CB0C77"/>
    <w:rsid w:val="00D558E5"/>
    <w:rsid w:val="00D80501"/>
    <w:rsid w:val="00D87F10"/>
    <w:rsid w:val="00DD6B52"/>
    <w:rsid w:val="00DE5F18"/>
    <w:rsid w:val="00E069C2"/>
    <w:rsid w:val="00E11D81"/>
    <w:rsid w:val="00FD4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A8A"/>
    <w:pPr>
      <w:ind w:left="720"/>
      <w:contextualSpacing/>
    </w:pPr>
  </w:style>
  <w:style w:type="table" w:styleId="a4">
    <w:name w:val="Table Grid"/>
    <w:basedOn w:val="a1"/>
    <w:uiPriority w:val="59"/>
    <w:rsid w:val="00981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A8A"/>
    <w:pPr>
      <w:ind w:left="720"/>
      <w:contextualSpacing/>
    </w:pPr>
  </w:style>
  <w:style w:type="table" w:styleId="a4">
    <w:name w:val="Table Grid"/>
    <w:basedOn w:val="a1"/>
    <w:uiPriority w:val="59"/>
    <w:rsid w:val="00981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dcterms:created xsi:type="dcterms:W3CDTF">2018-06-22T13:52:00Z</dcterms:created>
  <dcterms:modified xsi:type="dcterms:W3CDTF">2018-06-22T13:52:00Z</dcterms:modified>
</cp:coreProperties>
</file>